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93BFF" w14:textId="752C3821" w:rsidR="003B041C" w:rsidRPr="009F0732" w:rsidRDefault="003B041C" w:rsidP="00237C64"/>
    <w:p w14:paraId="6D0F6519" w14:textId="01EB2B6E" w:rsidR="003B041C" w:rsidRDefault="00E210E0" w:rsidP="00E210E0">
      <w:pPr>
        <w:tabs>
          <w:tab w:val="left" w:pos="8190"/>
        </w:tabs>
      </w:pPr>
      <w:r>
        <w:tab/>
      </w:r>
      <w:r>
        <w:tab/>
      </w:r>
    </w:p>
    <w:p w14:paraId="41EA4033" w14:textId="307506DA" w:rsidR="000565D4" w:rsidRDefault="000565D4" w:rsidP="003B041C"/>
    <w:p w14:paraId="52ADAA96" w14:textId="77777777" w:rsidR="008E6FF2" w:rsidRDefault="008E6FF2" w:rsidP="003B041C"/>
    <w:p w14:paraId="6B760FF6" w14:textId="77777777" w:rsidR="00FE7BF7" w:rsidRPr="009F0732" w:rsidRDefault="00FE7BF7" w:rsidP="003B041C"/>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9833"/>
      </w:tblGrid>
      <w:tr w:rsidR="00E210E0" w14:paraId="677B7ABE" w14:textId="77777777" w:rsidTr="00E210E0">
        <w:trPr>
          <w:trHeight w:val="146"/>
          <w:jc w:val="center"/>
        </w:trPr>
        <w:tc>
          <w:tcPr>
            <w:tcW w:w="9833" w:type="dxa"/>
            <w:tcBorders>
              <w:top w:val="single" w:sz="6" w:space="0" w:color="auto"/>
              <w:left w:val="single" w:sz="6" w:space="0" w:color="auto"/>
              <w:bottom w:val="nil"/>
              <w:right w:val="single" w:sz="6" w:space="0" w:color="auto"/>
            </w:tcBorders>
            <w:vAlign w:val="center"/>
          </w:tcPr>
          <w:p w14:paraId="09DFBDA8" w14:textId="77777777" w:rsidR="00E210E0" w:rsidRDefault="00E210E0">
            <w:pPr>
              <w:rPr>
                <w:b/>
                <w:snapToGrid w:val="0"/>
                <w:color w:val="000000"/>
                <w:lang w:val="es-ES" w:eastAsia="es-ES"/>
              </w:rPr>
            </w:pPr>
          </w:p>
        </w:tc>
      </w:tr>
      <w:tr w:rsidR="00E210E0" w14:paraId="1027017D"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0720CB61" w14:textId="01D32E98" w:rsidR="00E210E0" w:rsidRPr="007C48D5" w:rsidRDefault="00E210E0">
            <w:pPr>
              <w:jc w:val="center"/>
              <w:rPr>
                <w:b/>
                <w:snapToGrid w:val="0"/>
                <w:color w:val="000000"/>
                <w:sz w:val="40"/>
                <w:lang w:val="pt-BR"/>
              </w:rPr>
            </w:pPr>
          </w:p>
        </w:tc>
      </w:tr>
      <w:tr w:rsidR="00E210E0" w14:paraId="57FD2423"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4370C332" w14:textId="2E2C9091" w:rsidR="00E210E0" w:rsidRPr="007C48D5" w:rsidRDefault="00E210E0" w:rsidP="00F76D4A">
            <w:pPr>
              <w:jc w:val="center"/>
              <w:rPr>
                <w:b/>
                <w:snapToGrid w:val="0"/>
                <w:color w:val="000000"/>
                <w:sz w:val="32"/>
                <w:lang w:val="es-ES"/>
              </w:rPr>
            </w:pPr>
          </w:p>
        </w:tc>
      </w:tr>
      <w:tr w:rsidR="00E210E0" w14:paraId="782F3782"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25603DCA" w14:textId="272D756F" w:rsidR="0015209B" w:rsidRDefault="0015209B">
            <w:pPr>
              <w:jc w:val="center"/>
              <w:rPr>
                <w:b/>
                <w:snapToGrid w:val="0"/>
                <w:color w:val="000000"/>
                <w:lang w:val="es-ES"/>
              </w:rPr>
            </w:pPr>
          </w:p>
        </w:tc>
      </w:tr>
      <w:tr w:rsidR="00E210E0" w:rsidRPr="000F15DE" w14:paraId="730A2F5D"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4825B325" w14:textId="7EB2D227" w:rsidR="00E210E0" w:rsidRDefault="00BE4707" w:rsidP="00BE4707">
            <w:pPr>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DE</w:t>
            </w:r>
            <w:r w:rsidR="00D63774">
              <w:rPr>
                <w:b/>
                <w:spacing w:val="1"/>
                <w:sz w:val="40"/>
                <w:szCs w:val="40"/>
              </w:rPr>
              <w:t xml:space="preserve"> S</w:t>
            </w:r>
            <w:r w:rsidRPr="00BE4707">
              <w:rPr>
                <w:b/>
                <w:spacing w:val="1"/>
                <w:sz w:val="40"/>
                <w:szCs w:val="40"/>
              </w:rPr>
              <w:t>OBRECORRIENTE MULTIFUNCIÓN</w:t>
            </w:r>
            <w:r w:rsidR="00890DB7" w:rsidRPr="00BE4707">
              <w:rPr>
                <w:b/>
                <w:sz w:val="40"/>
                <w:szCs w:val="40"/>
                <w:lang w:val="pt-BR"/>
              </w:rPr>
              <w:t xml:space="preserve"> C</w:t>
            </w:r>
            <w:r>
              <w:rPr>
                <w:b/>
                <w:sz w:val="40"/>
                <w:szCs w:val="40"/>
                <w:lang w:val="pt-BR"/>
              </w:rPr>
              <w:t>ELDAS</w:t>
            </w:r>
            <w:r w:rsidR="00890DB7" w:rsidRPr="00BE4707">
              <w:rPr>
                <w:b/>
                <w:sz w:val="40"/>
                <w:szCs w:val="40"/>
                <w:lang w:val="pt-BR"/>
              </w:rPr>
              <w:t xml:space="preserve"> MT 12 </w:t>
            </w:r>
            <w:r w:rsidRPr="00BE4707">
              <w:rPr>
                <w:b/>
                <w:sz w:val="40"/>
                <w:szCs w:val="40"/>
                <w:lang w:val="pt-BR"/>
              </w:rPr>
              <w:t>K</w:t>
            </w:r>
            <w:r w:rsidR="00D63774">
              <w:rPr>
                <w:b/>
                <w:sz w:val="40"/>
                <w:szCs w:val="40"/>
                <w:lang w:val="pt-BR"/>
              </w:rPr>
              <w:t>V</w:t>
            </w:r>
          </w:p>
          <w:p w14:paraId="74D1D069" w14:textId="7508EB24" w:rsidR="00BE4707" w:rsidRPr="00BE4707" w:rsidRDefault="00BE4707" w:rsidP="00BE4707">
            <w:pPr>
              <w:jc w:val="center"/>
              <w:rPr>
                <w:b/>
                <w:sz w:val="40"/>
                <w:szCs w:val="40"/>
                <w:lang w:val="pt-BR"/>
              </w:rPr>
            </w:pPr>
            <w:r>
              <w:rPr>
                <w:b/>
                <w:sz w:val="40"/>
                <w:szCs w:val="40"/>
                <w:lang w:val="pt-BR"/>
              </w:rPr>
              <w:t>(E-PCM-001)</w:t>
            </w:r>
          </w:p>
          <w:p w14:paraId="0B771917" w14:textId="2A13796A" w:rsidR="000952F9" w:rsidRPr="0098663C" w:rsidRDefault="000952F9" w:rsidP="000952F9">
            <w:pPr>
              <w:jc w:val="center"/>
              <w:rPr>
                <w:b/>
                <w:snapToGrid w:val="0"/>
                <w:color w:val="000000"/>
                <w:sz w:val="40"/>
                <w:lang w:val="pt-BR"/>
              </w:rPr>
            </w:pPr>
          </w:p>
        </w:tc>
      </w:tr>
      <w:tr w:rsidR="00E210E0" w:rsidRPr="000F15DE" w14:paraId="5C21B5EA"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68C802D6" w14:textId="7219C16B" w:rsidR="00E210E0" w:rsidRPr="0098663C" w:rsidRDefault="00E210E0">
            <w:pPr>
              <w:jc w:val="center"/>
              <w:rPr>
                <w:b/>
                <w:snapToGrid w:val="0"/>
                <w:color w:val="000000"/>
                <w:sz w:val="28"/>
                <w:highlight w:val="yellow"/>
                <w:lang w:val="pt-BR"/>
              </w:rPr>
            </w:pPr>
          </w:p>
        </w:tc>
      </w:tr>
      <w:tr w:rsidR="00E210E0" w:rsidRPr="000F15DE" w14:paraId="5E9FBC06" w14:textId="77777777" w:rsidTr="00E210E0">
        <w:trPr>
          <w:trHeight w:val="44"/>
          <w:jc w:val="center"/>
        </w:trPr>
        <w:tc>
          <w:tcPr>
            <w:tcW w:w="9833" w:type="dxa"/>
            <w:tcBorders>
              <w:top w:val="nil"/>
              <w:left w:val="single" w:sz="6" w:space="0" w:color="auto"/>
              <w:bottom w:val="single" w:sz="6" w:space="0" w:color="auto"/>
              <w:right w:val="single" w:sz="6" w:space="0" w:color="auto"/>
            </w:tcBorders>
            <w:vAlign w:val="center"/>
          </w:tcPr>
          <w:p w14:paraId="144CBA9C" w14:textId="77777777" w:rsidR="00E210E0" w:rsidRPr="0098663C" w:rsidRDefault="00E210E0">
            <w:pPr>
              <w:rPr>
                <w:b/>
                <w:snapToGrid w:val="0"/>
                <w:color w:val="000000"/>
                <w:lang w:val="pt-BR"/>
              </w:rPr>
            </w:pPr>
          </w:p>
        </w:tc>
      </w:tr>
    </w:tbl>
    <w:p w14:paraId="3BA3C767" w14:textId="77777777" w:rsidR="003B041C" w:rsidRPr="0098663C" w:rsidRDefault="003B041C" w:rsidP="003B041C">
      <w:pPr>
        <w:rPr>
          <w:lang w:val="pt-BR"/>
        </w:rPr>
      </w:pPr>
    </w:p>
    <w:p w14:paraId="152593CF" w14:textId="77777777" w:rsidR="00C72BC0" w:rsidRPr="0098663C" w:rsidRDefault="00C72BC0" w:rsidP="003B041C">
      <w:pPr>
        <w:rPr>
          <w:lang w:val="pt-BR"/>
        </w:rPr>
      </w:pPr>
    </w:p>
    <w:p w14:paraId="79043007" w14:textId="77777777" w:rsidR="00F621C2" w:rsidRPr="0098663C" w:rsidRDefault="00F621C2" w:rsidP="003B041C">
      <w:pPr>
        <w:rPr>
          <w:lang w:val="pt-BR"/>
        </w:rPr>
      </w:pPr>
    </w:p>
    <w:p w14:paraId="5E7D2B0D" w14:textId="77777777" w:rsidR="009965D4" w:rsidRPr="0098663C" w:rsidRDefault="009965D4" w:rsidP="003B041C">
      <w:pPr>
        <w:rPr>
          <w:lang w:val="pt-BR"/>
        </w:rPr>
      </w:pPr>
    </w:p>
    <w:p w14:paraId="02E988F0" w14:textId="77777777" w:rsidR="003B041C" w:rsidRPr="0098663C" w:rsidRDefault="00B1221B" w:rsidP="003B041C">
      <w:pPr>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2CA5F" id="_x0000_t202" coordsize="21600,21600" o:spt="202" path="m,l,21600r21600,l21600,xe">
                <v:stroke joinstyle="miter"/>
                <v:path gradientshapeok="t" o:connecttype="rect"/>
              </v:shapetype>
              <v:shape id="Text Box 3" o:spid="_x0000_s1026" type="#_x0000_t202"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strokeweight=".5pt">
                <v:textbox inset="0,0,0,0">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v:textbox>
              </v:shape>
            </w:pict>
          </mc:Fallback>
        </mc:AlternateContent>
      </w:r>
    </w:p>
    <w:p w14:paraId="5437124A" w14:textId="77777777" w:rsidR="003B041C" w:rsidRPr="0098663C" w:rsidRDefault="003B041C" w:rsidP="003B041C">
      <w:pPr>
        <w:rPr>
          <w:lang w:val="pt-BR"/>
        </w:rPr>
      </w:pPr>
    </w:p>
    <w:p w14:paraId="5FC57614" w14:textId="77777777" w:rsidR="00A70878" w:rsidRPr="0098663C" w:rsidRDefault="00A70878" w:rsidP="003B041C">
      <w:pPr>
        <w:rPr>
          <w:lang w:val="pt-BR"/>
        </w:rPr>
      </w:pPr>
    </w:p>
    <w:p w14:paraId="354FBBE7" w14:textId="77777777" w:rsidR="00795B56" w:rsidRPr="0098663C" w:rsidRDefault="00795B56" w:rsidP="003B041C">
      <w:pPr>
        <w:rPr>
          <w:lang w:val="pt-BR"/>
        </w:rPr>
      </w:pPr>
    </w:p>
    <w:p w14:paraId="4EE85034" w14:textId="77777777" w:rsidR="003B041C" w:rsidRPr="0098663C" w:rsidRDefault="003B041C" w:rsidP="003B041C">
      <w:pPr>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00E32A9D" w:rsidRPr="009F0732" w14:paraId="32621FF5"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25341704" w14:textId="6D5C43E6"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5A63BFF1" w14:textId="73505F13" w:rsidR="00E32A9D" w:rsidRPr="009F0732" w:rsidRDefault="00E32A9D" w:rsidP="00E32A9D">
            <w:pPr>
              <w:spacing w:before="20"/>
              <w:ind w:left="0" w:firstLine="0"/>
              <w:jc w:val="center"/>
              <w:rPr>
                <w:snapToGrid w:val="0"/>
                <w:color w:val="00000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3FC76DAF" w14:textId="3F31C49C"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60C7AEBC" w14:textId="594174FC"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7874C2B" w14:textId="2DB3794E"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4C8200B6" w14:textId="384AEEAF" w:rsidR="00E32A9D" w:rsidRPr="009F0732" w:rsidRDefault="00E32A9D" w:rsidP="00E32A9D">
            <w:pPr>
              <w:spacing w:before="20"/>
              <w:jc w:val="center"/>
              <w:rPr>
                <w:snapToGrid w:val="0"/>
                <w:color w:val="000000"/>
                <w:sz w:val="16"/>
                <w:lang w:eastAsia="es-ES"/>
              </w:rPr>
            </w:pPr>
          </w:p>
        </w:tc>
      </w:tr>
      <w:tr w:rsidR="00E32A9D" w:rsidRPr="009F0732" w14:paraId="05468F27"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7970CBAC" w14:textId="5AB43024"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7742853C" w14:textId="0F26B32B" w:rsidR="00E32A9D" w:rsidRPr="00F621C2" w:rsidRDefault="00E32A9D" w:rsidP="00E32A9D">
            <w:pPr>
              <w:spacing w:before="20"/>
              <w:jc w:val="center"/>
              <w:rPr>
                <w:snapToGrid w:val="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4DFE4376" w14:textId="3C010B99"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2E6ED8AA" w14:textId="25EACE82"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D7AC094" w14:textId="7FA63276"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193AF144" w14:textId="07A5D342" w:rsidR="00E32A9D" w:rsidRPr="009F0732" w:rsidRDefault="00E32A9D" w:rsidP="00E32A9D">
            <w:pPr>
              <w:spacing w:before="20"/>
              <w:jc w:val="center"/>
              <w:rPr>
                <w:snapToGrid w:val="0"/>
                <w:color w:val="000000"/>
                <w:sz w:val="16"/>
                <w:lang w:eastAsia="es-ES"/>
              </w:rPr>
            </w:pPr>
          </w:p>
        </w:tc>
      </w:tr>
      <w:tr w:rsidR="00E32A9D" w:rsidRPr="009F0732" w14:paraId="49C3B0CA" w14:textId="77777777" w:rsidTr="00D629E3">
        <w:trPr>
          <w:gridAfter w:val="1"/>
          <w:wAfter w:w="14" w:type="dxa"/>
          <w:jc w:val="center"/>
        </w:trPr>
        <w:tc>
          <w:tcPr>
            <w:tcW w:w="857" w:type="dxa"/>
            <w:tcBorders>
              <w:top w:val="single" w:sz="2" w:space="0" w:color="auto"/>
              <w:left w:val="single" w:sz="6" w:space="0" w:color="auto"/>
              <w:bottom w:val="single" w:sz="12" w:space="0" w:color="auto"/>
              <w:right w:val="single" w:sz="6" w:space="0" w:color="auto"/>
            </w:tcBorders>
            <w:vAlign w:val="center"/>
          </w:tcPr>
          <w:p w14:paraId="7EEE8FA6" w14:textId="77777777" w:rsidR="00E32A9D" w:rsidRPr="009F0732" w:rsidRDefault="00E32A9D" w:rsidP="00E32A9D">
            <w:pPr>
              <w:spacing w:before="20"/>
              <w:jc w:val="center"/>
              <w:rPr>
                <w:b/>
                <w:snapToGrid w:val="0"/>
                <w:color w:val="000000"/>
                <w:sz w:val="16"/>
                <w:lang w:eastAsia="es-ES"/>
              </w:rPr>
            </w:pPr>
            <w:proofErr w:type="spellStart"/>
            <w:r w:rsidRPr="009F0732">
              <w:rPr>
                <w:b/>
                <w:snapToGrid w:val="0"/>
                <w:color w:val="000000"/>
                <w:sz w:val="16"/>
                <w:lang w:eastAsia="es-ES"/>
              </w:rPr>
              <w:t>Nº</w:t>
            </w:r>
            <w:proofErr w:type="spellEnd"/>
          </w:p>
        </w:tc>
        <w:tc>
          <w:tcPr>
            <w:tcW w:w="1258" w:type="dxa"/>
            <w:tcBorders>
              <w:top w:val="single" w:sz="2" w:space="0" w:color="auto"/>
              <w:left w:val="single" w:sz="6" w:space="0" w:color="auto"/>
              <w:bottom w:val="single" w:sz="12" w:space="0" w:color="auto"/>
              <w:right w:val="single" w:sz="6" w:space="0" w:color="auto"/>
            </w:tcBorders>
            <w:vAlign w:val="center"/>
          </w:tcPr>
          <w:p w14:paraId="2109D442"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sz="2" w:space="0" w:color="auto"/>
              <w:left w:val="single" w:sz="6" w:space="0" w:color="auto"/>
              <w:bottom w:val="single" w:sz="12" w:space="0" w:color="auto"/>
              <w:right w:val="single" w:sz="6" w:space="0" w:color="auto"/>
            </w:tcBorders>
            <w:vAlign w:val="center"/>
          </w:tcPr>
          <w:p w14:paraId="1120B2A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sz="2" w:space="0" w:color="auto"/>
              <w:left w:val="single" w:sz="6" w:space="0" w:color="auto"/>
              <w:bottom w:val="single" w:sz="12" w:space="0" w:color="auto"/>
              <w:right w:val="single" w:sz="6" w:space="0" w:color="auto"/>
            </w:tcBorders>
            <w:vAlign w:val="center"/>
          </w:tcPr>
          <w:p w14:paraId="2E739A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POR</w:t>
            </w:r>
          </w:p>
        </w:tc>
        <w:tc>
          <w:tcPr>
            <w:tcW w:w="1248" w:type="dxa"/>
            <w:tcBorders>
              <w:top w:val="single" w:sz="2" w:space="0" w:color="auto"/>
              <w:left w:val="single" w:sz="6" w:space="0" w:color="auto"/>
              <w:bottom w:val="single" w:sz="12" w:space="0" w:color="auto"/>
              <w:right w:val="single" w:sz="6" w:space="0" w:color="auto"/>
            </w:tcBorders>
            <w:vAlign w:val="center"/>
          </w:tcPr>
          <w:p w14:paraId="2403790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sz="2" w:space="0" w:color="auto"/>
              <w:left w:val="single" w:sz="6" w:space="0" w:color="auto"/>
              <w:bottom w:val="single" w:sz="12" w:space="0" w:color="auto"/>
              <w:right w:val="single" w:sz="6" w:space="0" w:color="auto"/>
            </w:tcBorders>
            <w:vAlign w:val="center"/>
          </w:tcPr>
          <w:p w14:paraId="344803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APROBADO</w:t>
            </w:r>
          </w:p>
        </w:tc>
      </w:tr>
      <w:tr w:rsidR="00E32A9D" w:rsidRPr="009F0732" w14:paraId="0AEC4186" w14:textId="77777777" w:rsidTr="00D629E3">
        <w:trPr>
          <w:cantSplit/>
          <w:jc w:val="center"/>
        </w:trPr>
        <w:tc>
          <w:tcPr>
            <w:tcW w:w="857" w:type="dxa"/>
            <w:tcBorders>
              <w:top w:val="single" w:sz="12" w:space="0" w:color="auto"/>
              <w:left w:val="single" w:sz="12" w:space="0" w:color="auto"/>
              <w:bottom w:val="single" w:sz="6" w:space="0" w:color="auto"/>
              <w:right w:val="single" w:sz="6" w:space="0" w:color="auto"/>
            </w:tcBorders>
            <w:vAlign w:val="center"/>
          </w:tcPr>
          <w:p w14:paraId="73621464"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Preparó</w:t>
            </w:r>
          </w:p>
        </w:tc>
        <w:tc>
          <w:tcPr>
            <w:tcW w:w="1258" w:type="dxa"/>
            <w:tcBorders>
              <w:top w:val="single" w:sz="12" w:space="0" w:color="auto"/>
              <w:left w:val="single" w:sz="6" w:space="0" w:color="auto"/>
              <w:bottom w:val="single" w:sz="6" w:space="0" w:color="auto"/>
              <w:right w:val="single" w:sz="12" w:space="0" w:color="auto"/>
            </w:tcBorders>
            <w:vAlign w:val="center"/>
          </w:tcPr>
          <w:p w14:paraId="14B52675"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val="restart"/>
            <w:tcBorders>
              <w:top w:val="single" w:sz="12" w:space="0" w:color="auto"/>
              <w:left w:val="single" w:sz="12" w:space="0" w:color="auto"/>
              <w:right w:val="single" w:sz="12" w:space="0" w:color="auto"/>
            </w:tcBorders>
            <w:vAlign w:val="center"/>
          </w:tcPr>
          <w:p w14:paraId="360170AD" w14:textId="270B96C4" w:rsidR="00E32A9D" w:rsidRDefault="00D63774" w:rsidP="00E32A9D">
            <w:pPr>
              <w:spacing w:before="20" w:after="20"/>
              <w:jc w:val="center"/>
              <w:rPr>
                <w:b/>
                <w:bCs/>
                <w:sz w:val="32"/>
                <w:szCs w:val="32"/>
                <w:lang w:eastAsia="es-ES"/>
              </w:rPr>
            </w:pPr>
            <w:r>
              <w:rPr>
                <w:b/>
                <w:bCs/>
                <w:sz w:val="32"/>
                <w:szCs w:val="32"/>
                <w:lang w:eastAsia="es-ES"/>
              </w:rPr>
              <w:t>E-PCM-001</w:t>
            </w:r>
          </w:p>
          <w:p w14:paraId="4E8B8D93" w14:textId="3390A731" w:rsidR="00E32A9D" w:rsidRPr="00495663" w:rsidRDefault="00E32A9D" w:rsidP="00E32A9D">
            <w:pPr>
              <w:spacing w:before="20" w:after="20"/>
              <w:jc w:val="center"/>
              <w:rPr>
                <w:sz w:val="32"/>
                <w:szCs w:val="32"/>
                <w:lang w:eastAsia="es-ES"/>
              </w:rPr>
            </w:pPr>
          </w:p>
        </w:tc>
        <w:tc>
          <w:tcPr>
            <w:tcW w:w="1594" w:type="dxa"/>
            <w:gridSpan w:val="2"/>
            <w:tcBorders>
              <w:top w:val="single" w:sz="12" w:space="0" w:color="auto"/>
              <w:left w:val="single" w:sz="12" w:space="0" w:color="auto"/>
              <w:right w:val="single" w:sz="12" w:space="0" w:color="auto"/>
            </w:tcBorders>
            <w:vAlign w:val="center"/>
          </w:tcPr>
          <w:p w14:paraId="5AC32195" w14:textId="77777777" w:rsidR="00E32A9D" w:rsidRPr="009F0732" w:rsidRDefault="00E32A9D" w:rsidP="00E32A9D">
            <w:pPr>
              <w:spacing w:before="20" w:after="20"/>
              <w:jc w:val="center"/>
              <w:rPr>
                <w:b/>
                <w:snapToGrid w:val="0"/>
                <w:color w:val="000000"/>
                <w:sz w:val="16"/>
                <w:lang w:eastAsia="es-ES"/>
              </w:rPr>
            </w:pPr>
            <w:r w:rsidRPr="009F0732">
              <w:rPr>
                <w:b/>
                <w:snapToGrid w:val="0"/>
                <w:color w:val="000000"/>
                <w:sz w:val="16"/>
                <w:lang w:eastAsia="es-ES"/>
              </w:rPr>
              <w:t>FECHA:</w:t>
            </w:r>
          </w:p>
        </w:tc>
      </w:tr>
      <w:tr w:rsidR="00E32A9D" w:rsidRPr="009F0732" w14:paraId="365A8770"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249A76D7"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Revisó</w:t>
            </w:r>
          </w:p>
        </w:tc>
        <w:tc>
          <w:tcPr>
            <w:tcW w:w="1258" w:type="dxa"/>
            <w:tcBorders>
              <w:top w:val="single" w:sz="6" w:space="0" w:color="auto"/>
              <w:left w:val="single" w:sz="6" w:space="0" w:color="auto"/>
              <w:bottom w:val="single" w:sz="6" w:space="0" w:color="auto"/>
              <w:right w:val="single" w:sz="12" w:space="0" w:color="auto"/>
            </w:tcBorders>
            <w:vAlign w:val="center"/>
          </w:tcPr>
          <w:p w14:paraId="54CDE2AE" w14:textId="06FD79F5" w:rsidR="00E32A9D" w:rsidRPr="00142E46"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right w:val="single" w:sz="12" w:space="0" w:color="auto"/>
            </w:tcBorders>
            <w:vAlign w:val="center"/>
          </w:tcPr>
          <w:p w14:paraId="797E1F79"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right w:val="single" w:sz="12" w:space="0" w:color="auto"/>
            </w:tcBorders>
            <w:vAlign w:val="center"/>
          </w:tcPr>
          <w:p w14:paraId="768A653B" w14:textId="5E0E3AD3" w:rsidR="00E32A9D" w:rsidRPr="009F0732" w:rsidRDefault="005144C8" w:rsidP="00E32A9D">
            <w:pPr>
              <w:spacing w:before="20" w:after="20"/>
              <w:jc w:val="center"/>
              <w:rPr>
                <w:b/>
                <w:snapToGrid w:val="0"/>
                <w:color w:val="000000"/>
                <w:sz w:val="16"/>
                <w:lang w:eastAsia="es-ES"/>
              </w:rPr>
            </w:pPr>
            <w:r>
              <w:rPr>
                <w:b/>
                <w:snapToGrid w:val="0"/>
                <w:sz w:val="16"/>
                <w:lang w:eastAsia="es-ES"/>
              </w:rPr>
              <w:t>20-01-2022</w:t>
            </w:r>
          </w:p>
        </w:tc>
      </w:tr>
      <w:tr w:rsidR="00E32A9D" w:rsidRPr="009F0732" w14:paraId="6D8AD0C5"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4A0AA908"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Escribió</w:t>
            </w:r>
          </w:p>
        </w:tc>
        <w:tc>
          <w:tcPr>
            <w:tcW w:w="1258" w:type="dxa"/>
            <w:tcBorders>
              <w:top w:val="single" w:sz="6" w:space="0" w:color="auto"/>
              <w:left w:val="single" w:sz="6" w:space="0" w:color="auto"/>
              <w:bottom w:val="single" w:sz="6" w:space="0" w:color="auto"/>
              <w:right w:val="single" w:sz="12" w:space="0" w:color="auto"/>
            </w:tcBorders>
            <w:vAlign w:val="center"/>
          </w:tcPr>
          <w:p w14:paraId="16036D7A"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bottom w:val="single" w:sz="4" w:space="0" w:color="auto"/>
              <w:right w:val="single" w:sz="12" w:space="0" w:color="auto"/>
            </w:tcBorders>
            <w:vAlign w:val="center"/>
          </w:tcPr>
          <w:p w14:paraId="1C8BA56F"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bottom w:val="single" w:sz="4" w:space="0" w:color="auto"/>
              <w:right w:val="single" w:sz="12" w:space="0" w:color="auto"/>
            </w:tcBorders>
            <w:vAlign w:val="center"/>
          </w:tcPr>
          <w:p w14:paraId="34564B12" w14:textId="41CA0366" w:rsidR="00E32A9D" w:rsidRPr="009F0732" w:rsidRDefault="00E32A9D" w:rsidP="00E32A9D">
            <w:pPr>
              <w:spacing w:before="20" w:after="20"/>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00E32A9D" w:rsidRPr="009F0732" w14:paraId="7639978F" w14:textId="77777777" w:rsidTr="00D629E3">
        <w:trPr>
          <w:cantSplit/>
          <w:trHeight w:val="376"/>
          <w:jc w:val="center"/>
        </w:trPr>
        <w:tc>
          <w:tcPr>
            <w:tcW w:w="857" w:type="dxa"/>
            <w:tcBorders>
              <w:top w:val="single" w:sz="6" w:space="0" w:color="auto"/>
              <w:left w:val="single" w:sz="12" w:space="0" w:color="auto"/>
              <w:bottom w:val="single" w:sz="12" w:space="0" w:color="auto"/>
              <w:right w:val="single" w:sz="6" w:space="0" w:color="auto"/>
            </w:tcBorders>
            <w:vAlign w:val="center"/>
          </w:tcPr>
          <w:p w14:paraId="0178109A" w14:textId="77777777" w:rsidR="00E32A9D" w:rsidRPr="00142E46" w:rsidRDefault="00E32A9D" w:rsidP="00E32A9D">
            <w:pPr>
              <w:spacing w:before="20" w:after="20"/>
              <w:rPr>
                <w:snapToGrid w:val="0"/>
                <w:color w:val="000000"/>
                <w:sz w:val="16"/>
                <w:lang w:eastAsia="es-ES"/>
              </w:rPr>
            </w:pPr>
            <w:r w:rsidRPr="00142E46">
              <w:rPr>
                <w:snapToGrid w:val="0"/>
                <w:color w:val="000000"/>
                <w:sz w:val="16"/>
                <w:lang w:eastAsia="es-ES"/>
              </w:rPr>
              <w:t>Aprobó</w:t>
            </w:r>
          </w:p>
        </w:tc>
        <w:tc>
          <w:tcPr>
            <w:tcW w:w="1258" w:type="dxa"/>
            <w:tcBorders>
              <w:top w:val="single" w:sz="6" w:space="0" w:color="auto"/>
              <w:left w:val="single" w:sz="6" w:space="0" w:color="auto"/>
              <w:bottom w:val="single" w:sz="12" w:space="0" w:color="auto"/>
              <w:right w:val="single" w:sz="12" w:space="0" w:color="auto"/>
            </w:tcBorders>
            <w:vAlign w:val="center"/>
          </w:tcPr>
          <w:p w14:paraId="7621A14F" w14:textId="77777777" w:rsidR="00E32A9D" w:rsidRPr="00142E46" w:rsidRDefault="00E32A9D" w:rsidP="00E32A9D">
            <w:pPr>
              <w:spacing w:before="20" w:after="20"/>
              <w:rPr>
                <w:snapToGrid w:val="0"/>
                <w:color w:val="000000"/>
                <w:sz w:val="16"/>
                <w:lang w:eastAsia="es-ES"/>
              </w:rPr>
            </w:pPr>
          </w:p>
        </w:tc>
        <w:tc>
          <w:tcPr>
            <w:tcW w:w="6302" w:type="dxa"/>
            <w:gridSpan w:val="4"/>
            <w:vMerge/>
            <w:tcBorders>
              <w:top w:val="single" w:sz="4" w:space="0" w:color="auto"/>
              <w:left w:val="single" w:sz="12" w:space="0" w:color="auto"/>
              <w:bottom w:val="single" w:sz="12" w:space="0" w:color="auto"/>
              <w:right w:val="single" w:sz="12" w:space="0" w:color="auto"/>
            </w:tcBorders>
            <w:vAlign w:val="center"/>
          </w:tcPr>
          <w:p w14:paraId="03364AD7" w14:textId="77777777" w:rsidR="00E32A9D" w:rsidRPr="009F0732" w:rsidRDefault="00E32A9D" w:rsidP="00E32A9D">
            <w:pPr>
              <w:spacing w:before="20" w:after="20"/>
              <w:jc w:val="center"/>
              <w:rPr>
                <w:snapToGrid w:val="0"/>
                <w:lang w:eastAsia="es-ES"/>
              </w:rPr>
            </w:pPr>
          </w:p>
        </w:tc>
        <w:tc>
          <w:tcPr>
            <w:tcW w:w="1594" w:type="dxa"/>
            <w:gridSpan w:val="2"/>
            <w:tcBorders>
              <w:top w:val="single" w:sz="4" w:space="0" w:color="auto"/>
              <w:left w:val="single" w:sz="12" w:space="0" w:color="auto"/>
              <w:bottom w:val="single" w:sz="12" w:space="0" w:color="auto"/>
              <w:right w:val="single" w:sz="12" w:space="0" w:color="auto"/>
            </w:tcBorders>
            <w:vAlign w:val="center"/>
          </w:tcPr>
          <w:p w14:paraId="54E1D1C7" w14:textId="77777777" w:rsidR="00E32A9D" w:rsidRPr="009F0732" w:rsidRDefault="00E32A9D" w:rsidP="00E32A9D">
            <w:pPr>
              <w:spacing w:before="20" w:after="20"/>
              <w:jc w:val="center"/>
              <w:rPr>
                <w:b/>
                <w:snapToGrid w:val="0"/>
                <w:color w:val="000000"/>
                <w:lang w:eastAsia="es-ES"/>
              </w:rPr>
            </w:pPr>
          </w:p>
        </w:tc>
      </w:tr>
    </w:tbl>
    <w:p w14:paraId="47CC812A" w14:textId="77777777" w:rsidR="005470BD" w:rsidRDefault="005470BD" w:rsidP="008D5B47">
      <w:pPr>
        <w:tabs>
          <w:tab w:val="left" w:pos="720"/>
        </w:tabs>
        <w:suppressAutoHyphens/>
        <w:jc w:val="center"/>
        <w:rPr>
          <w:b/>
          <w:sz w:val="36"/>
          <w:szCs w:val="36"/>
        </w:rPr>
      </w:pPr>
    </w:p>
    <w:p w14:paraId="311CF6D5" w14:textId="77777777" w:rsidR="00226752" w:rsidRDefault="00226752" w:rsidP="008D5B47">
      <w:pPr>
        <w:tabs>
          <w:tab w:val="left" w:pos="720"/>
        </w:tabs>
        <w:suppressAutoHyphens/>
        <w:jc w:val="center"/>
        <w:rPr>
          <w:b/>
          <w:sz w:val="36"/>
          <w:szCs w:val="36"/>
        </w:rPr>
      </w:pPr>
    </w:p>
    <w:p w14:paraId="497F16A7" w14:textId="77777777" w:rsidR="00226752" w:rsidRPr="001A02F8" w:rsidRDefault="00226752" w:rsidP="00226752">
      <w:pPr>
        <w:jc w:val="center"/>
        <w:rPr>
          <w:b/>
          <w:sz w:val="36"/>
          <w:szCs w:val="36"/>
        </w:rPr>
      </w:pPr>
      <w:bookmarkStart w:id="0" w:name="_Toc183424251"/>
      <w:bookmarkStart w:id="1" w:name="_Toc499050813"/>
      <w:bookmarkStart w:id="2" w:name="_Toc500750515"/>
      <w:bookmarkStart w:id="3" w:name="_Toc81317170"/>
      <w:r w:rsidRPr="001A02F8">
        <w:rPr>
          <w:b/>
          <w:sz w:val="36"/>
          <w:szCs w:val="36"/>
        </w:rPr>
        <w:t>INDICE</w:t>
      </w:r>
    </w:p>
    <w:p w14:paraId="2B94E82D" w14:textId="77777777" w:rsidR="00226752" w:rsidRDefault="00226752" w:rsidP="00226752"/>
    <w:p w14:paraId="7BC52321" w14:textId="0CD9D33B" w:rsidR="008F6905" w:rsidRDefault="00226752">
      <w:pPr>
        <w:pStyle w:val="TDC1"/>
        <w:rPr>
          <w:rFonts w:asciiTheme="minorHAnsi" w:eastAsiaTheme="minorEastAsia" w:hAnsiTheme="minorHAnsi"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anchor="_Toc93578636" w:history="1">
        <w:r w:rsidR="008F6905" w:rsidRPr="005F6D34">
          <w:rPr>
            <w:rStyle w:val="Hipervnculo"/>
            <w:rFonts w:cs="Arial"/>
            <w:bCs/>
            <w:lang w:val="es-ES" w:eastAsia="es-ES"/>
          </w:rPr>
          <w:t>1</w:t>
        </w:r>
        <w:r w:rsidR="008F6905">
          <w:rPr>
            <w:rFonts w:asciiTheme="minorHAnsi" w:eastAsiaTheme="minorEastAsia" w:hAnsiTheme="minorHAnsi" w:cstheme="minorBidi"/>
            <w:b w:val="0"/>
            <w:sz w:val="22"/>
            <w:szCs w:val="22"/>
            <w:lang w:val="pt-BR" w:eastAsia="pt-BR"/>
          </w:rPr>
          <w:tab/>
        </w:r>
        <w:r w:rsidR="008F6905" w:rsidRPr="005F6D34">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F14CF5">
          <w:rPr>
            <w:webHidden/>
          </w:rPr>
          <w:t>3</w:t>
        </w:r>
        <w:r w:rsidR="008F6905">
          <w:rPr>
            <w:webHidden/>
          </w:rPr>
          <w:fldChar w:fldCharType="end"/>
        </w:r>
      </w:hyperlink>
    </w:p>
    <w:p w14:paraId="54E199C1" w14:textId="22C697E3" w:rsidR="008F6905" w:rsidRDefault="008F6905">
      <w:pPr>
        <w:pStyle w:val="TDC1"/>
        <w:rPr>
          <w:rFonts w:asciiTheme="minorHAnsi" w:eastAsiaTheme="minorEastAsia" w:hAnsiTheme="minorHAnsi" w:cstheme="minorBidi"/>
          <w:b w:val="0"/>
          <w:sz w:val="22"/>
          <w:szCs w:val="22"/>
          <w:lang w:val="pt-BR" w:eastAsia="pt-BR"/>
        </w:rPr>
      </w:pPr>
      <w:hyperlink w:anchor="_Toc93578637" w:history="1">
        <w:r w:rsidRPr="005F6D34">
          <w:rPr>
            <w:rStyle w:val="Hipervnculo"/>
            <w:rFonts w:cs="Arial"/>
            <w:bCs/>
            <w:lang w:val="es-ES" w:eastAsia="es-ES"/>
          </w:rPr>
          <w:t>2</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F14CF5">
          <w:rPr>
            <w:webHidden/>
          </w:rPr>
          <w:t>3</w:t>
        </w:r>
        <w:r>
          <w:rPr>
            <w:webHidden/>
          </w:rPr>
          <w:fldChar w:fldCharType="end"/>
        </w:r>
      </w:hyperlink>
    </w:p>
    <w:p w14:paraId="6DD46930" w14:textId="01027EF9" w:rsidR="008F6905" w:rsidRDefault="008F6905">
      <w:pPr>
        <w:pStyle w:val="TDC1"/>
        <w:rPr>
          <w:rFonts w:asciiTheme="minorHAnsi" w:eastAsiaTheme="minorEastAsia" w:hAnsiTheme="minorHAnsi" w:cstheme="minorBidi"/>
          <w:b w:val="0"/>
          <w:sz w:val="22"/>
          <w:szCs w:val="22"/>
          <w:lang w:val="pt-BR" w:eastAsia="pt-BR"/>
        </w:rPr>
      </w:pPr>
      <w:hyperlink w:anchor="_Toc93578638" w:history="1">
        <w:r w:rsidRPr="005F6D34">
          <w:rPr>
            <w:rStyle w:val="Hipervnculo"/>
            <w:rFonts w:cs="Arial"/>
            <w:bCs/>
            <w:lang w:val="es-ES" w:eastAsia="es-ES"/>
          </w:rPr>
          <w:t>3</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F14CF5">
          <w:rPr>
            <w:webHidden/>
          </w:rPr>
          <w:t>3</w:t>
        </w:r>
        <w:r>
          <w:rPr>
            <w:webHidden/>
          </w:rPr>
          <w:fldChar w:fldCharType="end"/>
        </w:r>
      </w:hyperlink>
    </w:p>
    <w:p w14:paraId="08D43BBF" w14:textId="0DD3FB79" w:rsidR="008F6905" w:rsidRDefault="008F6905">
      <w:pPr>
        <w:pStyle w:val="TDC1"/>
        <w:rPr>
          <w:rFonts w:asciiTheme="minorHAnsi" w:eastAsiaTheme="minorEastAsia" w:hAnsiTheme="minorHAnsi" w:cstheme="minorBidi"/>
          <w:b w:val="0"/>
          <w:sz w:val="22"/>
          <w:szCs w:val="22"/>
          <w:lang w:val="pt-BR" w:eastAsia="pt-BR"/>
        </w:rPr>
      </w:pPr>
      <w:hyperlink w:anchor="_Toc93578639" w:history="1">
        <w:r w:rsidRPr="005F6D34">
          <w:rPr>
            <w:rStyle w:val="Hipervnculo"/>
            <w:rFonts w:cs="Arial"/>
            <w:bCs/>
            <w:lang w:val="es-ES" w:eastAsia="es-ES"/>
          </w:rPr>
          <w:t>4</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CONDICIONES DE SERVCIO</w:t>
        </w:r>
        <w:r>
          <w:rPr>
            <w:webHidden/>
          </w:rPr>
          <w:tab/>
        </w:r>
        <w:r>
          <w:rPr>
            <w:webHidden/>
          </w:rPr>
          <w:fldChar w:fldCharType="begin"/>
        </w:r>
        <w:r>
          <w:rPr>
            <w:webHidden/>
          </w:rPr>
          <w:instrText xml:space="preserve"> PAGEREF _Toc93578639 \h </w:instrText>
        </w:r>
        <w:r>
          <w:rPr>
            <w:webHidden/>
          </w:rPr>
        </w:r>
        <w:r>
          <w:rPr>
            <w:webHidden/>
          </w:rPr>
          <w:fldChar w:fldCharType="separate"/>
        </w:r>
        <w:r w:rsidR="00F14CF5">
          <w:rPr>
            <w:webHidden/>
          </w:rPr>
          <w:t>3</w:t>
        </w:r>
        <w:r>
          <w:rPr>
            <w:webHidden/>
          </w:rPr>
          <w:fldChar w:fldCharType="end"/>
        </w:r>
      </w:hyperlink>
    </w:p>
    <w:p w14:paraId="5104B1AD" w14:textId="7C5FA896" w:rsidR="008F6905" w:rsidRDefault="008F6905">
      <w:pPr>
        <w:pStyle w:val="TDC2"/>
        <w:rPr>
          <w:rFonts w:asciiTheme="minorHAnsi" w:eastAsiaTheme="minorEastAsia" w:hAnsiTheme="minorHAnsi" w:cstheme="minorBidi"/>
          <w:sz w:val="22"/>
          <w:szCs w:val="22"/>
          <w:lang w:val="pt-BR" w:eastAsia="pt-BR"/>
        </w:rPr>
      </w:pPr>
      <w:hyperlink w:anchor="_Toc93578640" w:history="1">
        <w:r w:rsidRPr="005F6D34">
          <w:rPr>
            <w:rStyle w:val="Hipervnculo"/>
            <w:rFonts w:cs="Arial"/>
            <w:bCs/>
            <w:lang w:val="es-ES" w:eastAsia="es-ES"/>
          </w:rPr>
          <w:t>4.1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w:t>
        </w:r>
        <w:r w:rsidR="003F3E23">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F14CF5">
          <w:rPr>
            <w:b/>
            <w:bCs/>
            <w:webHidden/>
            <w:lang w:val="es-ES"/>
          </w:rPr>
          <w:t>¡Error! Marcador no definido.</w:t>
        </w:r>
        <w:r>
          <w:rPr>
            <w:webHidden/>
          </w:rPr>
          <w:fldChar w:fldCharType="end"/>
        </w:r>
      </w:hyperlink>
    </w:p>
    <w:p w14:paraId="3C2128E4" w14:textId="57724D9F" w:rsidR="008F6905" w:rsidRDefault="008F6905">
      <w:pPr>
        <w:pStyle w:val="TDC2"/>
        <w:rPr>
          <w:rFonts w:asciiTheme="minorHAnsi" w:eastAsiaTheme="minorEastAsia" w:hAnsiTheme="minorHAnsi" w:cstheme="minorBidi"/>
          <w:sz w:val="22"/>
          <w:szCs w:val="22"/>
          <w:lang w:val="pt-BR" w:eastAsia="pt-BR"/>
        </w:rPr>
      </w:pPr>
      <w:hyperlink w:anchor="_Toc93578641" w:history="1">
        <w:r w:rsidRPr="005F6D34">
          <w:rPr>
            <w:rStyle w:val="Hipervnculo"/>
            <w:rFonts w:cs="Arial"/>
            <w:bCs/>
            <w:lang w:val="es-ES" w:eastAsia="es-ES"/>
          </w:rPr>
          <w:t>4.2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F14CF5">
          <w:rPr>
            <w:webHidden/>
          </w:rPr>
          <w:t>4</w:t>
        </w:r>
        <w:r>
          <w:rPr>
            <w:webHidden/>
          </w:rPr>
          <w:fldChar w:fldCharType="end"/>
        </w:r>
      </w:hyperlink>
    </w:p>
    <w:p w14:paraId="5F2A9402" w14:textId="6685C195" w:rsidR="008F6905" w:rsidRDefault="008F6905">
      <w:pPr>
        <w:pStyle w:val="TDC1"/>
        <w:rPr>
          <w:rFonts w:asciiTheme="minorHAnsi" w:eastAsiaTheme="minorEastAsia" w:hAnsiTheme="minorHAnsi" w:cstheme="minorBidi"/>
          <w:b w:val="0"/>
          <w:sz w:val="22"/>
          <w:szCs w:val="22"/>
          <w:lang w:val="pt-BR" w:eastAsia="pt-BR"/>
        </w:rPr>
      </w:pPr>
      <w:hyperlink w:anchor="_Toc93578642" w:history="1">
        <w:r w:rsidRPr="005F6D34">
          <w:rPr>
            <w:rStyle w:val="Hipervnculo"/>
            <w:rFonts w:cs="Arial"/>
            <w:bCs/>
            <w:lang w:val="es-ES" w:eastAsia="es-ES"/>
          </w:rPr>
          <w:t>5</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F14CF5">
          <w:rPr>
            <w:webHidden/>
          </w:rPr>
          <w:t>4</w:t>
        </w:r>
        <w:r>
          <w:rPr>
            <w:webHidden/>
          </w:rPr>
          <w:fldChar w:fldCharType="end"/>
        </w:r>
      </w:hyperlink>
    </w:p>
    <w:p w14:paraId="2C4F3028" w14:textId="708CF6B5" w:rsidR="008F6905" w:rsidRDefault="008F6905">
      <w:pPr>
        <w:pStyle w:val="TDC1"/>
        <w:rPr>
          <w:rFonts w:asciiTheme="minorHAnsi" w:eastAsiaTheme="minorEastAsia" w:hAnsiTheme="minorHAnsi" w:cstheme="minorBidi"/>
          <w:b w:val="0"/>
          <w:sz w:val="22"/>
          <w:szCs w:val="22"/>
          <w:lang w:val="pt-BR" w:eastAsia="pt-BR"/>
        </w:rPr>
      </w:pPr>
      <w:hyperlink w:anchor="_Toc93578665" w:history="1">
        <w:r w:rsidRPr="005F6D34">
          <w:rPr>
            <w:rStyle w:val="Hipervnculo"/>
            <w:rFonts w:cs="Arial"/>
            <w:bCs/>
            <w:lang w:val="es-ES" w:eastAsia="es-ES"/>
          </w:rPr>
          <w:t>6</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FUNCIONALIDADES DE LA PROTECCION DE SOBRECORRIENTE MULTIFUNCION</w:t>
        </w:r>
        <w:r>
          <w:rPr>
            <w:webHidden/>
          </w:rPr>
          <w:tab/>
        </w:r>
        <w:r>
          <w:rPr>
            <w:webHidden/>
          </w:rPr>
          <w:fldChar w:fldCharType="begin"/>
        </w:r>
        <w:r>
          <w:rPr>
            <w:webHidden/>
          </w:rPr>
          <w:instrText xml:space="preserve"> PAGEREF _Toc93578665 \h </w:instrText>
        </w:r>
        <w:r>
          <w:rPr>
            <w:webHidden/>
          </w:rPr>
        </w:r>
        <w:r>
          <w:rPr>
            <w:webHidden/>
          </w:rPr>
          <w:fldChar w:fldCharType="separate"/>
        </w:r>
        <w:r w:rsidR="00F14CF5">
          <w:rPr>
            <w:webHidden/>
          </w:rPr>
          <w:t>7</w:t>
        </w:r>
        <w:r>
          <w:rPr>
            <w:webHidden/>
          </w:rPr>
          <w:fldChar w:fldCharType="end"/>
        </w:r>
      </w:hyperlink>
    </w:p>
    <w:p w14:paraId="74F73AE1" w14:textId="650F0FC1" w:rsidR="008F6905" w:rsidRDefault="008F6905">
      <w:pPr>
        <w:pStyle w:val="TDC1"/>
        <w:rPr>
          <w:rFonts w:asciiTheme="minorHAnsi" w:eastAsiaTheme="minorEastAsia" w:hAnsiTheme="minorHAnsi" w:cstheme="minorBidi"/>
          <w:b w:val="0"/>
          <w:sz w:val="22"/>
          <w:szCs w:val="22"/>
          <w:lang w:val="pt-BR" w:eastAsia="pt-BR"/>
        </w:rPr>
      </w:pPr>
      <w:hyperlink w:anchor="_Toc93578666" w:history="1">
        <w:r w:rsidRPr="005F6D34">
          <w:rPr>
            <w:rStyle w:val="Hipervnculo"/>
            <w:rFonts w:cs="Arial"/>
            <w:bCs/>
            <w:lang w:val="es-ES" w:eastAsia="es-ES"/>
          </w:rPr>
          <w:t>7</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F14CF5">
          <w:rPr>
            <w:webHidden/>
          </w:rPr>
          <w:t>8</w:t>
        </w:r>
        <w:r>
          <w:rPr>
            <w:webHidden/>
          </w:rPr>
          <w:fldChar w:fldCharType="end"/>
        </w:r>
      </w:hyperlink>
    </w:p>
    <w:p w14:paraId="4B9ACD76" w14:textId="550BB41B" w:rsidR="008F6905" w:rsidRDefault="008F6905">
      <w:pPr>
        <w:pStyle w:val="TDC1"/>
        <w:rPr>
          <w:rFonts w:asciiTheme="minorHAnsi" w:eastAsiaTheme="minorEastAsia" w:hAnsiTheme="minorHAnsi" w:cstheme="minorBidi"/>
          <w:b w:val="0"/>
          <w:sz w:val="22"/>
          <w:szCs w:val="22"/>
          <w:lang w:val="pt-BR" w:eastAsia="pt-BR"/>
        </w:rPr>
      </w:pPr>
      <w:hyperlink w:anchor="_Toc93578667" w:history="1">
        <w:r w:rsidRPr="005F6D34">
          <w:rPr>
            <w:rStyle w:val="Hipervnculo"/>
            <w:rFonts w:cs="Arial"/>
            <w:bCs/>
            <w:lang w:val="es-ES" w:eastAsia="es-ES"/>
          </w:rPr>
          <w:t>8</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F14CF5">
          <w:rPr>
            <w:webHidden/>
          </w:rPr>
          <w:t>8</w:t>
        </w:r>
        <w:r>
          <w:rPr>
            <w:webHidden/>
          </w:rPr>
          <w:fldChar w:fldCharType="end"/>
        </w:r>
      </w:hyperlink>
    </w:p>
    <w:p w14:paraId="0CC90E4C" w14:textId="2764021A" w:rsidR="008F6905" w:rsidRDefault="008F6905">
      <w:pPr>
        <w:pStyle w:val="TDC1"/>
        <w:rPr>
          <w:rFonts w:asciiTheme="minorHAnsi" w:eastAsiaTheme="minorEastAsia" w:hAnsiTheme="minorHAnsi" w:cstheme="minorBidi"/>
          <w:b w:val="0"/>
          <w:sz w:val="22"/>
          <w:szCs w:val="22"/>
          <w:lang w:val="pt-BR" w:eastAsia="pt-BR"/>
        </w:rPr>
      </w:pPr>
      <w:hyperlink w:anchor="_Toc93578668" w:history="1">
        <w:r w:rsidRPr="005F6D34">
          <w:rPr>
            <w:rStyle w:val="Hipervnculo"/>
            <w:rFonts w:cs="Arial"/>
            <w:bCs/>
            <w:lang w:val="es-ES" w:eastAsia="es-ES"/>
          </w:rPr>
          <w:t>9</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F14CF5">
          <w:rPr>
            <w:webHidden/>
          </w:rPr>
          <w:t>9</w:t>
        </w:r>
        <w:r>
          <w:rPr>
            <w:webHidden/>
          </w:rPr>
          <w:fldChar w:fldCharType="end"/>
        </w:r>
      </w:hyperlink>
    </w:p>
    <w:p w14:paraId="183638B4" w14:textId="29146A68" w:rsidR="008F6905" w:rsidRDefault="008F6905">
      <w:pPr>
        <w:pStyle w:val="TDC1"/>
        <w:rPr>
          <w:rFonts w:asciiTheme="minorHAnsi" w:eastAsiaTheme="minorEastAsia" w:hAnsiTheme="minorHAnsi" w:cstheme="minorBidi"/>
          <w:b w:val="0"/>
          <w:sz w:val="22"/>
          <w:szCs w:val="22"/>
          <w:lang w:val="pt-BR" w:eastAsia="pt-BR"/>
        </w:rPr>
      </w:pPr>
      <w:hyperlink w:anchor="_Toc93578669" w:history="1">
        <w:r w:rsidRPr="005F6D34">
          <w:rPr>
            <w:rStyle w:val="Hipervnculo"/>
            <w:rFonts w:cs="Arial"/>
            <w:bCs/>
            <w:lang w:val="es-ES" w:eastAsia="es-ES"/>
          </w:rPr>
          <w:t>10</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F14CF5">
          <w:rPr>
            <w:webHidden/>
          </w:rPr>
          <w:t>9</w:t>
        </w:r>
        <w:r>
          <w:rPr>
            <w:webHidden/>
          </w:rPr>
          <w:fldChar w:fldCharType="end"/>
        </w:r>
      </w:hyperlink>
    </w:p>
    <w:p w14:paraId="732A029E" w14:textId="138491BC" w:rsidR="008F6905" w:rsidRDefault="008F6905">
      <w:pPr>
        <w:pStyle w:val="TDC2"/>
        <w:rPr>
          <w:rFonts w:asciiTheme="minorHAnsi" w:eastAsiaTheme="minorEastAsia" w:hAnsiTheme="minorHAnsi" w:cstheme="minorBidi"/>
          <w:sz w:val="22"/>
          <w:szCs w:val="22"/>
          <w:lang w:val="pt-BR" w:eastAsia="pt-BR"/>
        </w:rPr>
      </w:pPr>
      <w:hyperlink w:anchor="_Toc93578670" w:history="1">
        <w:r w:rsidRPr="005F6D34">
          <w:rPr>
            <w:rStyle w:val="Hipervnculo"/>
            <w:rFonts w:cs="Arial"/>
            <w:bCs/>
            <w:lang w:val="es-ES" w:eastAsia="es-ES"/>
          </w:rPr>
          <w:t>10.1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F14CF5">
          <w:rPr>
            <w:webHidden/>
          </w:rPr>
          <w:t>9</w:t>
        </w:r>
        <w:r>
          <w:rPr>
            <w:webHidden/>
          </w:rPr>
          <w:fldChar w:fldCharType="end"/>
        </w:r>
      </w:hyperlink>
    </w:p>
    <w:p w14:paraId="2DB34E34" w14:textId="6B295AA2" w:rsidR="008F6905" w:rsidRDefault="008F6905">
      <w:pPr>
        <w:pStyle w:val="TDC2"/>
        <w:rPr>
          <w:rFonts w:asciiTheme="minorHAnsi" w:eastAsiaTheme="minorEastAsia" w:hAnsiTheme="minorHAnsi" w:cstheme="minorBidi"/>
          <w:sz w:val="22"/>
          <w:szCs w:val="22"/>
          <w:lang w:val="pt-BR" w:eastAsia="pt-BR"/>
        </w:rPr>
      </w:pPr>
      <w:hyperlink w:anchor="_Toc93578671" w:history="1">
        <w:r w:rsidRPr="005F6D34">
          <w:rPr>
            <w:rStyle w:val="Hipervnculo"/>
            <w:rFonts w:cs="Arial"/>
            <w:bCs/>
            <w:lang w:val="es-ES" w:eastAsia="es-ES"/>
          </w:rPr>
          <w:t>10.2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F14CF5">
          <w:rPr>
            <w:webHidden/>
          </w:rPr>
          <w:t>9</w:t>
        </w:r>
        <w:r>
          <w:rPr>
            <w:webHidden/>
          </w:rPr>
          <w:fldChar w:fldCharType="end"/>
        </w:r>
      </w:hyperlink>
    </w:p>
    <w:p w14:paraId="52CBDC75" w14:textId="502D29EB" w:rsidR="008F6905" w:rsidRDefault="008F6905">
      <w:pPr>
        <w:pStyle w:val="TDC2"/>
        <w:rPr>
          <w:rFonts w:asciiTheme="minorHAnsi" w:eastAsiaTheme="minorEastAsia" w:hAnsiTheme="minorHAnsi" w:cstheme="minorBidi"/>
          <w:sz w:val="22"/>
          <w:szCs w:val="22"/>
          <w:lang w:val="pt-BR" w:eastAsia="pt-BR"/>
        </w:rPr>
      </w:pPr>
      <w:hyperlink w:anchor="_Toc93578672" w:history="1">
        <w:r w:rsidRPr="005F6D34">
          <w:rPr>
            <w:rStyle w:val="Hipervnculo"/>
            <w:rFonts w:cs="Arial"/>
            <w:bCs/>
            <w:lang w:val="es-ES" w:eastAsia="es-ES"/>
          </w:rPr>
          <w:t>10.3</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F14CF5">
          <w:rPr>
            <w:webHidden/>
          </w:rPr>
          <w:t>10</w:t>
        </w:r>
        <w:r>
          <w:rPr>
            <w:webHidden/>
          </w:rPr>
          <w:fldChar w:fldCharType="end"/>
        </w:r>
      </w:hyperlink>
    </w:p>
    <w:p w14:paraId="71D55DDA" w14:textId="02F302F4" w:rsidR="008F6905" w:rsidRDefault="008F6905">
      <w:pPr>
        <w:pStyle w:val="TDC1"/>
        <w:rPr>
          <w:rFonts w:asciiTheme="minorHAnsi" w:eastAsiaTheme="minorEastAsia" w:hAnsiTheme="minorHAnsi" w:cstheme="minorBidi"/>
          <w:b w:val="0"/>
          <w:sz w:val="22"/>
          <w:szCs w:val="22"/>
          <w:lang w:val="pt-BR" w:eastAsia="pt-BR"/>
        </w:rPr>
      </w:pPr>
      <w:hyperlink w:anchor="_Toc93578673" w:history="1">
        <w:r w:rsidRPr="005F6D34">
          <w:rPr>
            <w:rStyle w:val="Hipervnculo"/>
            <w:rFonts w:cs="Arial"/>
            <w:bCs/>
            <w:lang w:val="es-ES" w:eastAsia="es-ES"/>
          </w:rPr>
          <w:t>11</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F14CF5">
          <w:rPr>
            <w:webHidden/>
          </w:rPr>
          <w:t>10</w:t>
        </w:r>
        <w:r>
          <w:rPr>
            <w:webHidden/>
          </w:rPr>
          <w:fldChar w:fldCharType="end"/>
        </w:r>
      </w:hyperlink>
    </w:p>
    <w:p w14:paraId="45CB0B0E" w14:textId="217E5CDF" w:rsidR="00226752" w:rsidRDefault="00226752" w:rsidP="00226752">
      <w:pPr>
        <w:rPr>
          <w:spacing w:val="-3"/>
        </w:rPr>
      </w:pPr>
      <w:r w:rsidRPr="00AB4BFD">
        <w:rPr>
          <w:spacing w:val="-3"/>
        </w:rPr>
        <w:fldChar w:fldCharType="end"/>
      </w:r>
    </w:p>
    <w:p w14:paraId="286F6D13" w14:textId="2CDE4AFC" w:rsidR="00CE44F3" w:rsidRDefault="00CE44F3" w:rsidP="00226752">
      <w:pPr>
        <w:pStyle w:val="Ttulo1"/>
        <w:ind w:left="426"/>
        <w:rPr>
          <w:spacing w:val="-3"/>
        </w:rPr>
      </w:pPr>
      <w:r>
        <w:rPr>
          <w:spacing w:val="-3"/>
        </w:rPr>
        <w:t>ANEXO 1: CARACTERÍSTICAS TÉCNICAS GARANTIZADAS</w:t>
      </w:r>
    </w:p>
    <w:p w14:paraId="1973EF3B" w14:textId="7DF12D9A" w:rsidR="00226752" w:rsidRPr="00494444" w:rsidRDefault="00491A18" w:rsidP="00226752">
      <w:pPr>
        <w:pStyle w:val="Ttulo1"/>
        <w:ind w:left="426"/>
        <w:rPr>
          <w:u w:val="single"/>
        </w:rPr>
      </w:pPr>
      <w:r>
        <w:rPr>
          <w:spacing w:val="-3"/>
        </w:rPr>
        <w:t>ANEXO 2: INFORMACIÓN TÉCNICA ADICIONAL</w:t>
      </w:r>
      <w:r w:rsidR="00226752">
        <w:rPr>
          <w:spacing w:val="-3"/>
        </w:rPr>
        <w:br w:type="page"/>
      </w:r>
    </w:p>
    <w:p w14:paraId="0EE5D8FD" w14:textId="2A441C65" w:rsidR="000A4410" w:rsidRPr="000A4410" w:rsidRDefault="00AC3C4F" w:rsidP="001E7669">
      <w:pPr>
        <w:pStyle w:val="Ttulo1"/>
        <w:numPr>
          <w:ilvl w:val="0"/>
          <w:numId w:val="25"/>
        </w:numPr>
        <w:suppressAutoHyphens w:val="0"/>
        <w:spacing w:before="40" w:after="40"/>
        <w:rPr>
          <w:rFonts w:ascii="Arial" w:hAnsi="Arial" w:cs="Arial"/>
          <w:bCs/>
          <w:sz w:val="28"/>
          <w:szCs w:val="28"/>
          <w:lang w:val="es-ES" w:eastAsia="es-ES"/>
        </w:rPr>
      </w:pPr>
      <w:bookmarkStart w:id="4" w:name="_Toc93578636"/>
      <w:r>
        <w:rPr>
          <w:rFonts w:ascii="Arial" w:hAnsi="Arial" w:cs="Arial"/>
          <w:bCs/>
          <w:sz w:val="28"/>
          <w:szCs w:val="28"/>
          <w:lang w:val="es-ES" w:eastAsia="es-ES"/>
        </w:rPr>
        <w:lastRenderedPageBreak/>
        <w:t>OBJETIVO</w:t>
      </w:r>
      <w:bookmarkEnd w:id="4"/>
    </w:p>
    <w:p w14:paraId="22C21B9B" w14:textId="77777777" w:rsidR="000A4410" w:rsidRPr="008A6D97" w:rsidRDefault="000A4410" w:rsidP="000A4410"/>
    <w:p w14:paraId="4671EA9F" w14:textId="6CA58D5B" w:rsidR="00AC3C4F" w:rsidRDefault="00AC3C4F" w:rsidP="00B870DB">
      <w:pPr>
        <w:ind w:left="0" w:firstLine="0"/>
        <w:rPr>
          <w:szCs w:val="24"/>
          <w:lang w:val="es-ES" w:eastAsia="es-ES"/>
        </w:rPr>
      </w:pPr>
      <w:r w:rsidRPr="00B870DB">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protección de </w:t>
      </w:r>
      <w:proofErr w:type="spellStart"/>
      <w:r w:rsidRPr="00B870DB">
        <w:rPr>
          <w:szCs w:val="24"/>
          <w:lang w:val="es-ES" w:eastAsia="es-ES"/>
        </w:rPr>
        <w:t>sobrecorriente</w:t>
      </w:r>
      <w:proofErr w:type="spellEnd"/>
      <w:r w:rsidRPr="00B870DB">
        <w:rPr>
          <w:szCs w:val="24"/>
          <w:lang w:val="es-ES" w:eastAsia="es-ES"/>
        </w:rPr>
        <w:t xml:space="preserve"> multifunción para celdas de media tensión.</w:t>
      </w:r>
    </w:p>
    <w:p w14:paraId="262CD9F1" w14:textId="77777777" w:rsidR="00B870DB" w:rsidRPr="00B870DB" w:rsidRDefault="00B870DB" w:rsidP="00B870DB">
      <w:pPr>
        <w:ind w:left="0" w:firstLine="0"/>
        <w:rPr>
          <w:szCs w:val="24"/>
          <w:lang w:val="es-ES" w:eastAsia="es-ES"/>
        </w:rPr>
      </w:pPr>
    </w:p>
    <w:p w14:paraId="1B42BB71" w14:textId="3B0539FD" w:rsidR="00AC3C4F" w:rsidRPr="00B870DB" w:rsidRDefault="00AC3C4F" w:rsidP="00B870DB">
      <w:pPr>
        <w:ind w:left="0" w:firstLine="0"/>
        <w:rPr>
          <w:szCs w:val="24"/>
          <w:lang w:val="es-ES" w:eastAsia="es-ES"/>
        </w:rPr>
      </w:pPr>
      <w:r w:rsidRPr="00B870DB">
        <w:rPr>
          <w:szCs w:val="24"/>
          <w:lang w:val="es-ES" w:eastAsia="es-ES"/>
        </w:rPr>
        <w:t>Los equipos serán suministrados a</w:t>
      </w:r>
      <w:r w:rsidR="00FB53B8">
        <w:rPr>
          <w:szCs w:val="24"/>
          <w:lang w:val="es-ES" w:eastAsia="es-ES"/>
        </w:rPr>
        <w:t xml:space="preserve">l Grupo </w:t>
      </w:r>
      <w:proofErr w:type="spellStart"/>
      <w:r w:rsidR="00FB53B8">
        <w:rPr>
          <w:szCs w:val="24"/>
          <w:lang w:val="es-ES" w:eastAsia="es-ES"/>
        </w:rPr>
        <w:t>Saesa</w:t>
      </w:r>
      <w:proofErr w:type="spellEnd"/>
      <w:r w:rsidR="00FB53B8">
        <w:rPr>
          <w:szCs w:val="24"/>
          <w:lang w:val="es-ES" w:eastAsia="es-ES"/>
        </w:rPr>
        <w:t xml:space="preserve"> </w:t>
      </w:r>
      <w:r w:rsidRPr="00B870DB">
        <w:rPr>
          <w:szCs w:val="24"/>
          <w:lang w:val="es-ES" w:eastAsia="es-ES"/>
        </w:rPr>
        <w:t xml:space="preserve">(en adelante el Cliente), para ser instalados en </w:t>
      </w:r>
      <w:r w:rsidR="00A65651">
        <w:rPr>
          <w:szCs w:val="24"/>
          <w:lang w:val="es-ES" w:eastAsia="es-ES"/>
        </w:rPr>
        <w:t>la Subestación Providencia, celdas de media tensión.</w:t>
      </w:r>
    </w:p>
    <w:p w14:paraId="2E9DB14E" w14:textId="77777777" w:rsidR="000A4410" w:rsidRPr="00444B59" w:rsidRDefault="000A4410" w:rsidP="000A4410"/>
    <w:p w14:paraId="72A7B77A" w14:textId="12FC63D6" w:rsidR="000A4410" w:rsidRPr="000A4410" w:rsidRDefault="00B870DB" w:rsidP="001E7669">
      <w:pPr>
        <w:pStyle w:val="Ttulo1"/>
        <w:numPr>
          <w:ilvl w:val="0"/>
          <w:numId w:val="25"/>
        </w:numPr>
        <w:suppressAutoHyphens w:val="0"/>
        <w:spacing w:before="40" w:after="40"/>
        <w:rPr>
          <w:rFonts w:ascii="Arial" w:hAnsi="Arial" w:cs="Arial"/>
          <w:bCs/>
          <w:sz w:val="28"/>
          <w:szCs w:val="28"/>
          <w:lang w:val="es-ES" w:eastAsia="es-ES"/>
        </w:rPr>
      </w:pPr>
      <w:bookmarkStart w:id="5" w:name="_Toc93578637"/>
      <w:r>
        <w:rPr>
          <w:rFonts w:ascii="Arial" w:hAnsi="Arial" w:cs="Arial"/>
          <w:bCs/>
          <w:sz w:val="28"/>
          <w:szCs w:val="28"/>
          <w:lang w:val="es-ES" w:eastAsia="es-ES"/>
        </w:rPr>
        <w:t>NORMAS</w:t>
      </w:r>
      <w:bookmarkEnd w:id="5"/>
    </w:p>
    <w:p w14:paraId="2736C1BA" w14:textId="77777777" w:rsidR="000A4410" w:rsidRPr="00AE702B" w:rsidRDefault="000A4410" w:rsidP="000A4410"/>
    <w:p w14:paraId="3324DC5D" w14:textId="21B1AC06" w:rsidR="00B870DB" w:rsidRDefault="00B870DB" w:rsidP="00B870DB">
      <w:pPr>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14:paraId="382121DF" w14:textId="77777777" w:rsidR="00B870DB" w:rsidRPr="00B870DB" w:rsidRDefault="00B870DB" w:rsidP="00B870DB">
      <w:pPr>
        <w:ind w:left="0" w:firstLine="0"/>
        <w:rPr>
          <w:szCs w:val="24"/>
          <w:lang w:val="es-ES" w:eastAsia="es-ES"/>
        </w:rPr>
      </w:pPr>
    </w:p>
    <w:p w14:paraId="2826AF55" w14:textId="77777777" w:rsidR="00B870DB" w:rsidRPr="00B870DB" w:rsidRDefault="00B870DB" w:rsidP="00B870DB">
      <w:pPr>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14:paraId="62069F94" w14:textId="77777777" w:rsidR="00B870DB" w:rsidRDefault="00B870DB" w:rsidP="00890DB7">
      <w:pPr>
        <w:ind w:left="0" w:firstLine="0"/>
        <w:rPr>
          <w:szCs w:val="24"/>
          <w:lang w:val="es-ES" w:eastAsia="es-ES"/>
        </w:rPr>
      </w:pPr>
    </w:p>
    <w:p w14:paraId="2F2F9E6D" w14:textId="77777777"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6" w:name="_Toc93578638"/>
      <w:r w:rsidRPr="00B870DB">
        <w:rPr>
          <w:rFonts w:ascii="Arial" w:hAnsi="Arial" w:cs="Arial"/>
          <w:bCs/>
          <w:sz w:val="28"/>
          <w:szCs w:val="28"/>
          <w:lang w:val="es-ES" w:eastAsia="es-ES"/>
        </w:rPr>
        <w:t>REQUERIMIENTOS DE CALIDAD</w:t>
      </w:r>
      <w:bookmarkEnd w:id="6"/>
    </w:p>
    <w:p w14:paraId="5CD7FC98" w14:textId="77777777" w:rsidR="00B870DB" w:rsidRPr="00E97E5F" w:rsidRDefault="00B870DB" w:rsidP="00B870DB">
      <w:pPr>
        <w:pStyle w:val="Ttulo1"/>
        <w:suppressAutoHyphens w:val="0"/>
        <w:spacing w:before="40" w:after="40"/>
        <w:rPr>
          <w:rFonts w:ascii="Arial" w:hAnsi="Arial" w:cs="Arial"/>
          <w:bCs/>
          <w:sz w:val="20"/>
          <w:szCs w:val="20"/>
          <w:lang w:val="es-ES" w:eastAsia="es-ES"/>
        </w:rPr>
      </w:pPr>
    </w:p>
    <w:p w14:paraId="650243E9" w14:textId="4E298DE5" w:rsidR="00B870DB" w:rsidRDefault="00B870DB" w:rsidP="00B870DB">
      <w:pPr>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14:paraId="2B35660E" w14:textId="77777777" w:rsidR="00B870DB" w:rsidRPr="00B870DB" w:rsidRDefault="00B870DB" w:rsidP="00B870DB">
      <w:pPr>
        <w:ind w:left="0" w:firstLine="0"/>
        <w:rPr>
          <w:szCs w:val="24"/>
          <w:lang w:val="es-ES" w:eastAsia="es-ES"/>
        </w:rPr>
      </w:pPr>
    </w:p>
    <w:p w14:paraId="22F422AE" w14:textId="77777777" w:rsidR="00B870DB" w:rsidRPr="00B870DB" w:rsidRDefault="00B870DB" w:rsidP="00B870DB">
      <w:pPr>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14:paraId="7C8AF468" w14:textId="77777777" w:rsidR="00B870DB" w:rsidRDefault="00B870DB" w:rsidP="00B870DB">
      <w:pPr>
        <w:ind w:left="0" w:firstLine="0"/>
        <w:rPr>
          <w:szCs w:val="24"/>
          <w:lang w:val="es-ES" w:eastAsia="es-ES"/>
        </w:rPr>
      </w:pPr>
    </w:p>
    <w:p w14:paraId="79CF224E" w14:textId="7668EC35"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7" w:name="_Toc93578639"/>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14:paraId="13508736" w14:textId="4B8BB8F2" w:rsidR="00B870DB" w:rsidRDefault="003F3E23" w:rsidP="00B870DB">
      <w:pPr>
        <w:pStyle w:val="Ttulo2"/>
        <w:numPr>
          <w:ilvl w:val="1"/>
          <w:numId w:val="25"/>
        </w:numPr>
        <w:suppressAutoHyphens w:val="0"/>
        <w:spacing w:before="60" w:after="60"/>
        <w:rPr>
          <w:rFonts w:ascii="Arial" w:hAnsi="Arial" w:cs="Arial"/>
          <w:bCs/>
          <w:sz w:val="28"/>
          <w:szCs w:val="24"/>
          <w:lang w:val="es-ES" w:eastAsia="es-ES"/>
        </w:rPr>
      </w:pPr>
      <w:r>
        <w:rPr>
          <w:rFonts w:ascii="Arial" w:hAnsi="Arial" w:cs="Arial"/>
          <w:bCs/>
          <w:sz w:val="28"/>
          <w:szCs w:val="24"/>
          <w:lang w:val="es-ES" w:eastAsia="es-ES"/>
        </w:rPr>
        <w:t>CONDICIONES AMBIENTALES</w:t>
      </w:r>
    </w:p>
    <w:p w14:paraId="589DBE7D" w14:textId="5C5C1B13" w:rsidR="00B870DB" w:rsidRDefault="00B870DB" w:rsidP="008C6634">
      <w:pPr>
        <w:ind w:left="0" w:firstLine="0"/>
        <w:rPr>
          <w:lang w:val="es-ES" w:eastAsia="es-ES"/>
        </w:rPr>
      </w:pPr>
      <w:r w:rsidRPr="008C6634">
        <w:rPr>
          <w:lang w:val="es-ES" w:eastAsia="es-ES"/>
        </w:rPr>
        <w:t xml:space="preserve">En general, los relés deberán suministrarse para operar satisfactoriamente al interior de salas de control, o al </w:t>
      </w:r>
      <w:proofErr w:type="gramStart"/>
      <w:r w:rsidRPr="008C6634">
        <w:rPr>
          <w:lang w:val="es-ES" w:eastAsia="es-ES"/>
        </w:rPr>
        <w:t>exterior</w:t>
      </w:r>
      <w:proofErr w:type="gramEnd"/>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14:paraId="0D545354" w14:textId="1CF674DF" w:rsidR="0058298B" w:rsidRDefault="0058298B">
      <w:pPr>
        <w:spacing w:line="240" w:lineRule="auto"/>
        <w:ind w:left="0" w:firstLine="0"/>
        <w:jc w:val="left"/>
        <w:rPr>
          <w:lang w:val="es-ES" w:eastAsia="es-ES"/>
        </w:rPr>
      </w:pPr>
      <w:r>
        <w:rPr>
          <w:lang w:val="es-ES" w:eastAsia="es-ES"/>
        </w:rPr>
        <w:br w:type="page"/>
      </w:r>
    </w:p>
    <w:p w14:paraId="35EE634F" w14:textId="77777777" w:rsidR="00B870DB" w:rsidRPr="00B870DB" w:rsidRDefault="00B870DB" w:rsidP="008C6634">
      <w:pPr>
        <w:ind w:left="0" w:firstLine="0"/>
        <w:rPr>
          <w:lang w:val="es-ES" w:eastAsia="es-ES"/>
        </w:rPr>
      </w:pPr>
    </w:p>
    <w:p w14:paraId="135FEAED" w14:textId="77777777" w:rsidR="00B870DB" w:rsidRDefault="00B870DB" w:rsidP="00B870DB"/>
    <w:tbl>
      <w:tblPr>
        <w:tblStyle w:val="Tablaconcuadrcula"/>
        <w:tblW w:w="6374" w:type="dxa"/>
        <w:jc w:val="center"/>
        <w:tblLook w:val="04A0" w:firstRow="1" w:lastRow="0" w:firstColumn="1" w:lastColumn="0" w:noHBand="0" w:noVBand="1"/>
      </w:tblPr>
      <w:tblGrid>
        <w:gridCol w:w="4106"/>
        <w:gridCol w:w="1181"/>
        <w:gridCol w:w="1087"/>
      </w:tblGrid>
      <w:tr w:rsidR="00B870DB" w:rsidRPr="00FB5B80" w14:paraId="425FA0DF" w14:textId="77777777" w:rsidTr="00BC2D3C">
        <w:trPr>
          <w:jc w:val="center"/>
        </w:trPr>
        <w:tc>
          <w:tcPr>
            <w:tcW w:w="4106" w:type="dxa"/>
            <w:vAlign w:val="center"/>
          </w:tcPr>
          <w:p w14:paraId="61C44470" w14:textId="77777777" w:rsidR="00B870DB" w:rsidRPr="00FB5B80" w:rsidRDefault="00B870DB" w:rsidP="00BC2D3C">
            <w:pPr>
              <w:ind w:left="0" w:firstLine="0"/>
              <w:jc w:val="center"/>
              <w:rPr>
                <w:rFonts w:cs="Arial"/>
              </w:rPr>
            </w:pPr>
            <w:r w:rsidRPr="002F1E39">
              <w:t>CARACTERÍSTICA</w:t>
            </w:r>
          </w:p>
        </w:tc>
        <w:tc>
          <w:tcPr>
            <w:tcW w:w="1181" w:type="dxa"/>
            <w:vAlign w:val="center"/>
          </w:tcPr>
          <w:p w14:paraId="41825B52" w14:textId="77777777" w:rsidR="00B870DB" w:rsidRPr="00FB5B80" w:rsidRDefault="00B870DB" w:rsidP="00BC2D3C">
            <w:pPr>
              <w:ind w:left="0" w:firstLine="0"/>
              <w:jc w:val="center"/>
              <w:rPr>
                <w:rFonts w:cs="Arial"/>
              </w:rPr>
            </w:pPr>
            <w:r w:rsidRPr="002F1E39">
              <w:t>VALOR</w:t>
            </w:r>
          </w:p>
        </w:tc>
        <w:tc>
          <w:tcPr>
            <w:tcW w:w="1087" w:type="dxa"/>
            <w:vAlign w:val="center"/>
          </w:tcPr>
          <w:p w14:paraId="40F64270" w14:textId="77777777" w:rsidR="00B870DB" w:rsidRPr="00FB5B80" w:rsidRDefault="00B870DB" w:rsidP="00BC2D3C">
            <w:pPr>
              <w:ind w:left="0" w:firstLine="0"/>
              <w:jc w:val="center"/>
              <w:rPr>
                <w:rFonts w:cs="Arial"/>
              </w:rPr>
            </w:pPr>
            <w:r w:rsidRPr="002F1E39">
              <w:t>UNIDAD</w:t>
            </w:r>
          </w:p>
        </w:tc>
      </w:tr>
      <w:tr w:rsidR="00B870DB" w:rsidRPr="00FB5B80" w14:paraId="452E3577" w14:textId="77777777" w:rsidTr="00BC2D3C">
        <w:trPr>
          <w:jc w:val="center"/>
        </w:trPr>
        <w:tc>
          <w:tcPr>
            <w:tcW w:w="4106" w:type="dxa"/>
            <w:vAlign w:val="center"/>
          </w:tcPr>
          <w:p w14:paraId="69AB7136" w14:textId="77777777" w:rsidR="00B870DB" w:rsidRPr="00FB5B80" w:rsidRDefault="00B870DB" w:rsidP="00BC2D3C">
            <w:pPr>
              <w:ind w:left="0" w:firstLine="0"/>
              <w:rPr>
                <w:rFonts w:cs="Arial"/>
              </w:rPr>
            </w:pPr>
            <w:r w:rsidRPr="002F1E39">
              <w:t>Ubicación:</w:t>
            </w:r>
          </w:p>
        </w:tc>
        <w:tc>
          <w:tcPr>
            <w:tcW w:w="1181" w:type="dxa"/>
            <w:vAlign w:val="center"/>
          </w:tcPr>
          <w:p w14:paraId="71231B87" w14:textId="77777777" w:rsidR="00B870DB" w:rsidRPr="00FB5B80" w:rsidRDefault="00B870DB" w:rsidP="00BC2D3C">
            <w:pPr>
              <w:ind w:left="0" w:firstLine="0"/>
              <w:jc w:val="center"/>
              <w:rPr>
                <w:rFonts w:cs="Arial"/>
              </w:rPr>
            </w:pPr>
            <w:r w:rsidRPr="002F1E39">
              <w:t>Intemperie</w:t>
            </w:r>
          </w:p>
        </w:tc>
        <w:tc>
          <w:tcPr>
            <w:tcW w:w="1087" w:type="dxa"/>
            <w:vAlign w:val="center"/>
          </w:tcPr>
          <w:p w14:paraId="6AE3EDFF" w14:textId="77777777" w:rsidR="00B870DB" w:rsidRPr="00FB5B80" w:rsidRDefault="00B870DB" w:rsidP="00BC2D3C">
            <w:pPr>
              <w:ind w:left="0" w:firstLine="0"/>
              <w:jc w:val="center"/>
              <w:rPr>
                <w:rFonts w:cs="Arial"/>
              </w:rPr>
            </w:pPr>
          </w:p>
        </w:tc>
      </w:tr>
      <w:tr w:rsidR="00B870DB" w:rsidRPr="00FB5B80" w14:paraId="31C72C9E" w14:textId="77777777" w:rsidTr="00BC2D3C">
        <w:trPr>
          <w:jc w:val="center"/>
        </w:trPr>
        <w:tc>
          <w:tcPr>
            <w:tcW w:w="4106" w:type="dxa"/>
            <w:vAlign w:val="center"/>
          </w:tcPr>
          <w:p w14:paraId="18C5EA61" w14:textId="77777777" w:rsidR="00B870DB" w:rsidRPr="00FB5B80" w:rsidRDefault="00B870DB" w:rsidP="00BC2D3C">
            <w:pPr>
              <w:ind w:left="0" w:firstLine="0"/>
              <w:rPr>
                <w:rFonts w:cs="Arial"/>
              </w:rPr>
            </w:pPr>
            <w:r w:rsidRPr="002F1E39">
              <w:t>Altura máxima sobre el nivel del mar</w:t>
            </w:r>
          </w:p>
        </w:tc>
        <w:tc>
          <w:tcPr>
            <w:tcW w:w="1181" w:type="dxa"/>
            <w:vAlign w:val="center"/>
          </w:tcPr>
          <w:p w14:paraId="7BBD3E09" w14:textId="77777777" w:rsidR="00B870DB" w:rsidRPr="00FB5B80" w:rsidRDefault="00B870DB" w:rsidP="00BC2D3C">
            <w:pPr>
              <w:ind w:left="0" w:firstLine="0"/>
              <w:jc w:val="center"/>
              <w:rPr>
                <w:rFonts w:cs="Arial"/>
              </w:rPr>
            </w:pPr>
            <w:r>
              <w:t>567</w:t>
            </w:r>
          </w:p>
        </w:tc>
        <w:tc>
          <w:tcPr>
            <w:tcW w:w="1087" w:type="dxa"/>
            <w:vAlign w:val="center"/>
          </w:tcPr>
          <w:p w14:paraId="2601E551" w14:textId="77777777" w:rsidR="00B870DB" w:rsidRPr="00FB5B80" w:rsidRDefault="00B870DB" w:rsidP="00BC2D3C">
            <w:pPr>
              <w:ind w:left="0" w:firstLine="0"/>
              <w:jc w:val="center"/>
              <w:rPr>
                <w:rFonts w:cs="Arial"/>
              </w:rPr>
            </w:pPr>
            <w:proofErr w:type="spellStart"/>
            <w:r w:rsidRPr="002F1E39">
              <w:t>m.s.n.m</w:t>
            </w:r>
            <w:proofErr w:type="spellEnd"/>
          </w:p>
        </w:tc>
      </w:tr>
      <w:tr w:rsidR="00B870DB" w:rsidRPr="00FB5B80" w14:paraId="203BEE19" w14:textId="77777777" w:rsidTr="00BC2D3C">
        <w:trPr>
          <w:jc w:val="center"/>
        </w:trPr>
        <w:tc>
          <w:tcPr>
            <w:tcW w:w="4106" w:type="dxa"/>
            <w:vAlign w:val="center"/>
          </w:tcPr>
          <w:p w14:paraId="41077B38" w14:textId="77777777" w:rsidR="00B870DB" w:rsidRPr="00FB5B80" w:rsidRDefault="00B870DB" w:rsidP="00BC2D3C">
            <w:pPr>
              <w:ind w:left="0" w:firstLine="0"/>
              <w:rPr>
                <w:rFonts w:cs="Arial"/>
              </w:rPr>
            </w:pPr>
            <w:r w:rsidRPr="002F1E39">
              <w:t>Temperatura Mínima</w:t>
            </w:r>
          </w:p>
        </w:tc>
        <w:tc>
          <w:tcPr>
            <w:tcW w:w="1181" w:type="dxa"/>
            <w:vAlign w:val="center"/>
          </w:tcPr>
          <w:p w14:paraId="570EFAAB" w14:textId="77777777" w:rsidR="00B870DB" w:rsidRPr="00FB5B80" w:rsidRDefault="00B870DB" w:rsidP="00BC2D3C">
            <w:pPr>
              <w:ind w:left="0" w:firstLine="0"/>
              <w:jc w:val="center"/>
              <w:rPr>
                <w:rFonts w:cs="Arial"/>
              </w:rPr>
            </w:pPr>
            <w:r>
              <w:t>8</w:t>
            </w:r>
          </w:p>
        </w:tc>
        <w:tc>
          <w:tcPr>
            <w:tcW w:w="1087" w:type="dxa"/>
            <w:vAlign w:val="center"/>
          </w:tcPr>
          <w:p w14:paraId="74B35E77" w14:textId="77777777" w:rsidR="00B870DB" w:rsidRPr="00FB5B80" w:rsidRDefault="00B870DB" w:rsidP="00BC2D3C">
            <w:pPr>
              <w:ind w:left="0" w:firstLine="0"/>
              <w:jc w:val="center"/>
              <w:rPr>
                <w:rFonts w:cs="Arial"/>
              </w:rPr>
            </w:pPr>
            <w:r w:rsidRPr="002F1E39">
              <w:t>°C</w:t>
            </w:r>
          </w:p>
        </w:tc>
      </w:tr>
      <w:tr w:rsidR="00B870DB" w:rsidRPr="00FB5B80" w14:paraId="084CCDD8" w14:textId="77777777" w:rsidTr="00BC2D3C">
        <w:trPr>
          <w:jc w:val="center"/>
        </w:trPr>
        <w:tc>
          <w:tcPr>
            <w:tcW w:w="4106" w:type="dxa"/>
            <w:vAlign w:val="center"/>
          </w:tcPr>
          <w:p w14:paraId="3629FA18" w14:textId="77777777" w:rsidR="00B870DB" w:rsidRPr="00FB5B80" w:rsidRDefault="00B870DB" w:rsidP="00BC2D3C">
            <w:pPr>
              <w:ind w:left="0" w:firstLine="0"/>
              <w:rPr>
                <w:rFonts w:cs="Arial"/>
              </w:rPr>
            </w:pPr>
            <w:r w:rsidRPr="002F1E39">
              <w:t>Temperatura Máxima</w:t>
            </w:r>
          </w:p>
        </w:tc>
        <w:tc>
          <w:tcPr>
            <w:tcW w:w="1181" w:type="dxa"/>
            <w:vAlign w:val="center"/>
          </w:tcPr>
          <w:p w14:paraId="036C295D" w14:textId="77777777" w:rsidR="00B870DB" w:rsidRPr="00FB5B80" w:rsidRDefault="00B870DB" w:rsidP="00BC2D3C">
            <w:pPr>
              <w:ind w:left="0" w:firstLine="0"/>
              <w:jc w:val="center"/>
              <w:rPr>
                <w:rFonts w:cs="Arial"/>
              </w:rPr>
            </w:pPr>
            <w:r>
              <w:t>32</w:t>
            </w:r>
          </w:p>
        </w:tc>
        <w:tc>
          <w:tcPr>
            <w:tcW w:w="1087" w:type="dxa"/>
            <w:vAlign w:val="center"/>
          </w:tcPr>
          <w:p w14:paraId="677B8290" w14:textId="77777777" w:rsidR="00B870DB" w:rsidRPr="00FB5B80" w:rsidRDefault="00B870DB" w:rsidP="00BC2D3C">
            <w:pPr>
              <w:ind w:left="0" w:firstLine="0"/>
              <w:jc w:val="center"/>
              <w:rPr>
                <w:rFonts w:cs="Arial"/>
              </w:rPr>
            </w:pPr>
            <w:r w:rsidRPr="002F1E39">
              <w:t>°C</w:t>
            </w:r>
          </w:p>
        </w:tc>
      </w:tr>
      <w:tr w:rsidR="00B870DB" w:rsidRPr="00FB5B80" w14:paraId="04F87225" w14:textId="77777777" w:rsidTr="00BC2D3C">
        <w:trPr>
          <w:jc w:val="center"/>
        </w:trPr>
        <w:tc>
          <w:tcPr>
            <w:tcW w:w="4106" w:type="dxa"/>
            <w:vAlign w:val="center"/>
          </w:tcPr>
          <w:p w14:paraId="058190CB" w14:textId="77777777" w:rsidR="00B870DB" w:rsidRPr="00FB5B80" w:rsidRDefault="00B870DB" w:rsidP="00BC2D3C">
            <w:pPr>
              <w:ind w:left="0" w:firstLine="0"/>
              <w:rPr>
                <w:rFonts w:cs="Arial"/>
              </w:rPr>
            </w:pPr>
            <w:r w:rsidRPr="002F1E39">
              <w:t>Temperatura media diaria máxima</w:t>
            </w:r>
          </w:p>
        </w:tc>
        <w:tc>
          <w:tcPr>
            <w:tcW w:w="1181" w:type="dxa"/>
            <w:vAlign w:val="center"/>
          </w:tcPr>
          <w:p w14:paraId="569C6D7F" w14:textId="77777777" w:rsidR="00B870DB" w:rsidRPr="00FB5B80" w:rsidRDefault="00B870DB" w:rsidP="00BC2D3C">
            <w:pPr>
              <w:ind w:left="0" w:firstLine="0"/>
              <w:jc w:val="center"/>
              <w:rPr>
                <w:rFonts w:cs="Arial"/>
              </w:rPr>
            </w:pPr>
            <w:r>
              <w:t>2</w:t>
            </w:r>
            <w:r w:rsidRPr="002F1E39">
              <w:t>0</w:t>
            </w:r>
          </w:p>
        </w:tc>
        <w:tc>
          <w:tcPr>
            <w:tcW w:w="1087" w:type="dxa"/>
            <w:vAlign w:val="center"/>
          </w:tcPr>
          <w:p w14:paraId="4A21925A" w14:textId="77777777" w:rsidR="00B870DB" w:rsidRPr="00FB5B80" w:rsidRDefault="00B870DB" w:rsidP="00BC2D3C">
            <w:pPr>
              <w:ind w:left="0" w:firstLine="0"/>
              <w:jc w:val="center"/>
              <w:rPr>
                <w:rFonts w:cs="Arial"/>
              </w:rPr>
            </w:pPr>
            <w:r w:rsidRPr="002F1E39">
              <w:t>°C</w:t>
            </w:r>
          </w:p>
        </w:tc>
      </w:tr>
      <w:tr w:rsidR="00B870DB" w:rsidRPr="00FB5B80" w14:paraId="6137F142" w14:textId="77777777" w:rsidTr="00BC2D3C">
        <w:trPr>
          <w:jc w:val="center"/>
        </w:trPr>
        <w:tc>
          <w:tcPr>
            <w:tcW w:w="4106" w:type="dxa"/>
            <w:vAlign w:val="center"/>
          </w:tcPr>
          <w:p w14:paraId="4A3FBB0D" w14:textId="77777777" w:rsidR="00B870DB" w:rsidRPr="00FB5B80" w:rsidRDefault="00B870DB" w:rsidP="00BC2D3C">
            <w:pPr>
              <w:ind w:left="0" w:firstLine="0"/>
              <w:rPr>
                <w:rFonts w:cs="Arial"/>
              </w:rPr>
            </w:pPr>
            <w:r w:rsidRPr="002F1E39">
              <w:t>Nivel de contaminación (según IEC 60815)</w:t>
            </w:r>
          </w:p>
        </w:tc>
        <w:tc>
          <w:tcPr>
            <w:tcW w:w="1181" w:type="dxa"/>
            <w:vAlign w:val="center"/>
          </w:tcPr>
          <w:p w14:paraId="09F7B1C0" w14:textId="77777777" w:rsidR="00B870DB" w:rsidRPr="00FB5B80" w:rsidRDefault="00B870DB" w:rsidP="00BC2D3C">
            <w:pPr>
              <w:ind w:left="0" w:firstLine="0"/>
              <w:jc w:val="center"/>
              <w:rPr>
                <w:rFonts w:cs="Arial"/>
              </w:rPr>
            </w:pPr>
            <w:r>
              <w:t>e</w:t>
            </w:r>
          </w:p>
        </w:tc>
        <w:tc>
          <w:tcPr>
            <w:tcW w:w="1087" w:type="dxa"/>
            <w:vAlign w:val="center"/>
          </w:tcPr>
          <w:p w14:paraId="7E6AC5EC" w14:textId="77777777" w:rsidR="00B870DB" w:rsidRPr="00FB5B80" w:rsidRDefault="00B870DB" w:rsidP="00BC2D3C">
            <w:pPr>
              <w:ind w:left="0" w:firstLine="0"/>
              <w:jc w:val="center"/>
              <w:rPr>
                <w:rFonts w:cs="Arial"/>
              </w:rPr>
            </w:pPr>
          </w:p>
        </w:tc>
      </w:tr>
      <w:tr w:rsidR="00B870DB" w:rsidRPr="00FB5B80" w14:paraId="2A33A57B" w14:textId="77777777" w:rsidTr="00BC2D3C">
        <w:trPr>
          <w:jc w:val="center"/>
        </w:trPr>
        <w:tc>
          <w:tcPr>
            <w:tcW w:w="4106" w:type="dxa"/>
            <w:vAlign w:val="center"/>
          </w:tcPr>
          <w:p w14:paraId="3A2F5B00" w14:textId="77777777" w:rsidR="00B870DB" w:rsidRPr="00FB5B80" w:rsidRDefault="00B870DB" w:rsidP="00BC2D3C">
            <w:pPr>
              <w:ind w:left="0" w:firstLine="0"/>
              <w:rPr>
                <w:rFonts w:cs="Arial"/>
              </w:rPr>
            </w:pPr>
            <w:r w:rsidRPr="002F1E39">
              <w:t>Presión máxima viento</w:t>
            </w:r>
          </w:p>
        </w:tc>
        <w:tc>
          <w:tcPr>
            <w:tcW w:w="1181" w:type="dxa"/>
            <w:vAlign w:val="center"/>
          </w:tcPr>
          <w:p w14:paraId="45C2E9AA" w14:textId="77777777" w:rsidR="00B870DB" w:rsidRPr="00FB5B80" w:rsidRDefault="00B870DB" w:rsidP="00BC2D3C">
            <w:pPr>
              <w:ind w:left="0" w:firstLine="0"/>
              <w:jc w:val="center"/>
              <w:rPr>
                <w:rFonts w:cs="Arial"/>
              </w:rPr>
            </w:pPr>
            <w:r w:rsidRPr="002F1E39">
              <w:t>700</w:t>
            </w:r>
          </w:p>
        </w:tc>
        <w:tc>
          <w:tcPr>
            <w:tcW w:w="1087" w:type="dxa"/>
            <w:vAlign w:val="center"/>
          </w:tcPr>
          <w:p w14:paraId="618AF05A" w14:textId="77777777" w:rsidR="00B870DB" w:rsidRPr="00FB5B80" w:rsidRDefault="00B870DB" w:rsidP="00BC2D3C">
            <w:pPr>
              <w:ind w:left="0" w:firstLine="0"/>
              <w:jc w:val="center"/>
              <w:rPr>
                <w:rFonts w:cs="Arial"/>
              </w:rPr>
            </w:pPr>
            <w:r w:rsidRPr="002F1E39">
              <w:t>N/m</w:t>
            </w:r>
            <w:r w:rsidRPr="002F1E39">
              <w:rPr>
                <w:vertAlign w:val="superscript"/>
              </w:rPr>
              <w:t>2</w:t>
            </w:r>
          </w:p>
        </w:tc>
      </w:tr>
    </w:tbl>
    <w:p w14:paraId="0BF9ECCD" w14:textId="240EB036" w:rsidR="009E1F48" w:rsidRDefault="009E1F48" w:rsidP="009E1F48">
      <w:pPr>
        <w:pStyle w:val="Prrafodelista"/>
        <w:widowControl w:val="0"/>
        <w:tabs>
          <w:tab w:val="left" w:pos="1726"/>
        </w:tabs>
        <w:autoSpaceDE w:val="0"/>
        <w:autoSpaceDN w:val="0"/>
        <w:spacing w:before="121" w:line="240"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proofErr w:type="gramStart"/>
      <w:r>
        <w:rPr>
          <w:sz w:val="22"/>
        </w:rPr>
        <w:t xml:space="preserve">con </w:t>
      </w:r>
      <w:r>
        <w:rPr>
          <w:spacing w:val="-52"/>
          <w:sz w:val="22"/>
        </w:rPr>
        <w:t xml:space="preserve"> </w:t>
      </w:r>
      <w:r>
        <w:rPr>
          <w:sz w:val="22"/>
        </w:rPr>
        <w:t>requerimientos</w:t>
      </w:r>
      <w:proofErr w:type="gramEnd"/>
      <w:r>
        <w:rPr>
          <w:spacing w:val="-1"/>
          <w:sz w:val="22"/>
        </w:rPr>
        <w:t xml:space="preserve"> </w:t>
      </w:r>
      <w:r>
        <w:rPr>
          <w:sz w:val="22"/>
        </w:rPr>
        <w:t>sísmicos.</w:t>
      </w:r>
    </w:p>
    <w:p w14:paraId="03CD24A1" w14:textId="77777777" w:rsidR="009E1F48" w:rsidRPr="00AE702B" w:rsidRDefault="009E1F48" w:rsidP="000A4410"/>
    <w:p w14:paraId="54B2B82F" w14:textId="1923BCC8" w:rsidR="000A4410" w:rsidRPr="00476460" w:rsidRDefault="009E67FD" w:rsidP="00476460">
      <w:pPr>
        <w:pStyle w:val="Ttulo2"/>
        <w:numPr>
          <w:ilvl w:val="1"/>
          <w:numId w:val="25"/>
        </w:numPr>
        <w:suppressAutoHyphens w:val="0"/>
        <w:spacing w:before="60" w:after="60"/>
        <w:rPr>
          <w:rFonts w:ascii="Arial" w:hAnsi="Arial" w:cs="Arial"/>
          <w:bCs/>
          <w:sz w:val="28"/>
          <w:szCs w:val="24"/>
          <w:lang w:val="es-ES" w:eastAsia="es-ES"/>
        </w:rPr>
      </w:pPr>
      <w:bookmarkStart w:id="8" w:name="_Toc93578641"/>
      <w:r w:rsidRPr="00476460">
        <w:rPr>
          <w:rFonts w:ascii="Arial" w:hAnsi="Arial" w:cs="Arial"/>
          <w:bCs/>
          <w:sz w:val="28"/>
          <w:szCs w:val="24"/>
          <w:lang w:val="es-ES" w:eastAsia="es-ES"/>
        </w:rPr>
        <w:t>C</w:t>
      </w:r>
      <w:r w:rsidR="00476460" w:rsidRPr="00476460">
        <w:rPr>
          <w:rFonts w:ascii="Arial" w:hAnsi="Arial" w:cs="Arial"/>
          <w:bCs/>
          <w:sz w:val="28"/>
          <w:szCs w:val="24"/>
          <w:lang w:val="es-ES" w:eastAsia="es-ES"/>
        </w:rPr>
        <w:t>ARACTERÍSTICAS GENERALES DEL SISTEMA ELÉCTRICO</w:t>
      </w:r>
      <w:bookmarkEnd w:id="8"/>
    </w:p>
    <w:p w14:paraId="03674A94" w14:textId="019B194A" w:rsidR="009E67FD" w:rsidRDefault="00476460" w:rsidP="009E67FD">
      <w:pPr>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FB53B8">
        <w:rPr>
          <w:spacing w:val="41"/>
        </w:rPr>
        <w:t xml:space="preserve">Grupo </w:t>
      </w:r>
      <w:proofErr w:type="spellStart"/>
      <w:r w:rsidR="00FB53B8">
        <w:rPr>
          <w:spacing w:val="41"/>
        </w:rPr>
        <w:t>Saesa</w:t>
      </w:r>
      <w:proofErr w:type="spellEnd"/>
      <w:r>
        <w:rPr>
          <w:spacing w:val="41"/>
        </w:rPr>
        <w:t>.</w:t>
      </w:r>
    </w:p>
    <w:p w14:paraId="6D7A07A6" w14:textId="77777777" w:rsidR="00476460" w:rsidRDefault="00476460" w:rsidP="009E67FD">
      <w:pPr>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009E67FD" w:rsidRPr="00FB5B80" w14:paraId="2CA33825" w14:textId="6CA4C79A" w:rsidTr="009E67FD">
        <w:tc>
          <w:tcPr>
            <w:tcW w:w="4109" w:type="dxa"/>
          </w:tcPr>
          <w:p w14:paraId="523709E1" w14:textId="123C0A8F" w:rsidR="009E67FD" w:rsidRPr="009E67FD" w:rsidRDefault="009E67FD" w:rsidP="009E67FD">
            <w:pPr>
              <w:ind w:left="0" w:firstLine="0"/>
              <w:jc w:val="center"/>
              <w:rPr>
                <w:rFonts w:cs="Arial"/>
                <w:b/>
                <w:bCs/>
              </w:rPr>
            </w:pPr>
            <w:r w:rsidRPr="009E67FD">
              <w:rPr>
                <w:b/>
                <w:bCs/>
              </w:rPr>
              <w:t>CARACTERÍSTICA</w:t>
            </w:r>
          </w:p>
        </w:tc>
        <w:tc>
          <w:tcPr>
            <w:tcW w:w="2426" w:type="dxa"/>
          </w:tcPr>
          <w:p w14:paraId="0F460F5F" w14:textId="74BA4B05" w:rsidR="009E67FD" w:rsidRPr="009E67FD" w:rsidRDefault="009E67FD" w:rsidP="009E67FD">
            <w:pPr>
              <w:ind w:left="0" w:firstLine="0"/>
              <w:jc w:val="center"/>
              <w:rPr>
                <w:rFonts w:cs="Arial"/>
                <w:b/>
                <w:bCs/>
                <w:lang w:eastAsia="es-CL"/>
              </w:rPr>
            </w:pPr>
            <w:r w:rsidRPr="009E67FD">
              <w:rPr>
                <w:b/>
                <w:bCs/>
              </w:rPr>
              <w:t xml:space="preserve">VALOR </w:t>
            </w:r>
          </w:p>
        </w:tc>
        <w:tc>
          <w:tcPr>
            <w:tcW w:w="2426" w:type="dxa"/>
          </w:tcPr>
          <w:p w14:paraId="2FF1D006" w14:textId="1A260035" w:rsidR="009E67FD" w:rsidRPr="009E67FD" w:rsidRDefault="009E67FD" w:rsidP="009E67FD">
            <w:pPr>
              <w:ind w:left="0" w:firstLine="0"/>
              <w:jc w:val="center"/>
              <w:rPr>
                <w:rFonts w:cs="Arial"/>
                <w:b/>
                <w:bCs/>
                <w:lang w:eastAsia="es-CL"/>
              </w:rPr>
            </w:pPr>
            <w:r w:rsidRPr="009E67FD">
              <w:rPr>
                <w:b/>
                <w:bCs/>
              </w:rPr>
              <w:t>UNIDAD</w:t>
            </w:r>
          </w:p>
        </w:tc>
      </w:tr>
      <w:tr w:rsidR="00890DB7" w:rsidRPr="00FB5B80" w14:paraId="58FB47EC" w14:textId="3E8B10E6" w:rsidTr="009E67FD">
        <w:tc>
          <w:tcPr>
            <w:tcW w:w="4109" w:type="dxa"/>
          </w:tcPr>
          <w:p w14:paraId="4D573BF1" w14:textId="34895066" w:rsidR="00890DB7" w:rsidRPr="00485BA4" w:rsidRDefault="00890DB7" w:rsidP="000F15DE">
            <w:pPr>
              <w:ind w:left="0" w:firstLine="0"/>
              <w:jc w:val="center"/>
              <w:rPr>
                <w:rFonts w:cs="Arial"/>
              </w:rPr>
            </w:pPr>
            <w:r w:rsidRPr="00485BA4">
              <w:t xml:space="preserve">Nivel de Tensión </w:t>
            </w:r>
            <w:r w:rsidR="008F38FE" w:rsidRPr="00485BA4">
              <w:t>de Servicio</w:t>
            </w:r>
          </w:p>
        </w:tc>
        <w:tc>
          <w:tcPr>
            <w:tcW w:w="2426" w:type="dxa"/>
          </w:tcPr>
          <w:p w14:paraId="5DA99D23" w14:textId="7C375104" w:rsidR="00890DB7" w:rsidRPr="000F15DE" w:rsidRDefault="00890DB7" w:rsidP="000F15DE">
            <w:pPr>
              <w:ind w:left="0" w:firstLine="0"/>
              <w:jc w:val="center"/>
              <w:rPr>
                <w:rFonts w:cs="Arial"/>
              </w:rPr>
            </w:pPr>
            <w:r w:rsidRPr="000F15DE">
              <w:t>12</w:t>
            </w:r>
          </w:p>
        </w:tc>
        <w:tc>
          <w:tcPr>
            <w:tcW w:w="2426" w:type="dxa"/>
            <w:vAlign w:val="center"/>
          </w:tcPr>
          <w:p w14:paraId="55B09936" w14:textId="3EE2C2C7" w:rsidR="00890DB7" w:rsidRPr="000F15DE" w:rsidRDefault="00890DB7" w:rsidP="000F15DE">
            <w:pPr>
              <w:ind w:left="0" w:firstLine="0"/>
              <w:jc w:val="center"/>
              <w:rPr>
                <w:rFonts w:cs="Arial"/>
              </w:rPr>
            </w:pPr>
            <w:r w:rsidRPr="000F15DE">
              <w:t>kV</w:t>
            </w:r>
          </w:p>
        </w:tc>
      </w:tr>
      <w:tr w:rsidR="008F38FE" w:rsidRPr="00FB5B80" w14:paraId="5ADB4CF5" w14:textId="77777777" w:rsidTr="009E67FD">
        <w:tc>
          <w:tcPr>
            <w:tcW w:w="4109" w:type="dxa"/>
          </w:tcPr>
          <w:p w14:paraId="00FA0EF2" w14:textId="447CD79C" w:rsidR="008F38FE" w:rsidRPr="00485BA4" w:rsidRDefault="008F38FE" w:rsidP="000F15DE">
            <w:pPr>
              <w:ind w:left="0" w:firstLine="0"/>
              <w:jc w:val="center"/>
            </w:pPr>
            <w:r w:rsidRPr="00485BA4">
              <w:t xml:space="preserve">Tensión Máxima de Equipos </w:t>
            </w:r>
          </w:p>
        </w:tc>
        <w:tc>
          <w:tcPr>
            <w:tcW w:w="2426" w:type="dxa"/>
          </w:tcPr>
          <w:p w14:paraId="141C14E3" w14:textId="04684CF9" w:rsidR="008F38FE" w:rsidRPr="000F15DE" w:rsidRDefault="008F38FE" w:rsidP="000F15DE">
            <w:pPr>
              <w:ind w:left="0" w:firstLine="0"/>
              <w:jc w:val="center"/>
            </w:pPr>
            <w:r w:rsidRPr="000F15DE">
              <w:rPr>
                <w:rFonts w:cs="Arial"/>
              </w:rPr>
              <w:t>17,5</w:t>
            </w:r>
          </w:p>
        </w:tc>
        <w:tc>
          <w:tcPr>
            <w:tcW w:w="2426" w:type="dxa"/>
            <w:vAlign w:val="center"/>
          </w:tcPr>
          <w:p w14:paraId="1459FA12" w14:textId="305DA302" w:rsidR="008F38FE" w:rsidRPr="000F15DE" w:rsidRDefault="008F38FE" w:rsidP="000F15DE">
            <w:pPr>
              <w:ind w:left="0" w:firstLine="0"/>
              <w:jc w:val="center"/>
            </w:pPr>
            <w:r w:rsidRPr="000F15DE">
              <w:t>kV</w:t>
            </w:r>
          </w:p>
        </w:tc>
      </w:tr>
      <w:tr w:rsidR="00AA370E" w:rsidRPr="00FB5B80" w14:paraId="7326BCE2" w14:textId="77777777" w:rsidTr="0023492A">
        <w:tc>
          <w:tcPr>
            <w:tcW w:w="4109" w:type="dxa"/>
          </w:tcPr>
          <w:p w14:paraId="323CB083" w14:textId="77777777" w:rsidR="00AA370E" w:rsidRPr="00485BA4" w:rsidRDefault="00AA370E" w:rsidP="000F15DE">
            <w:pPr>
              <w:ind w:left="0" w:firstLine="0"/>
              <w:jc w:val="center"/>
            </w:pPr>
            <w:r w:rsidRPr="00485BA4">
              <w:t xml:space="preserve">Nivel básico de Aislación (BIL) </w:t>
            </w:r>
          </w:p>
        </w:tc>
        <w:tc>
          <w:tcPr>
            <w:tcW w:w="2426" w:type="dxa"/>
          </w:tcPr>
          <w:p w14:paraId="5D4C57CC" w14:textId="77777777" w:rsidR="00AA370E" w:rsidRPr="000F15DE" w:rsidRDefault="00AA370E" w:rsidP="000F15DE">
            <w:pPr>
              <w:ind w:left="0" w:firstLine="0"/>
              <w:jc w:val="center"/>
              <w:rPr>
                <w:rFonts w:cs="Arial"/>
              </w:rPr>
            </w:pPr>
            <w:r w:rsidRPr="000F15DE">
              <w:rPr>
                <w:rFonts w:cs="Arial"/>
              </w:rPr>
              <w:t>95</w:t>
            </w:r>
          </w:p>
        </w:tc>
        <w:tc>
          <w:tcPr>
            <w:tcW w:w="2426" w:type="dxa"/>
            <w:vAlign w:val="center"/>
          </w:tcPr>
          <w:p w14:paraId="54D10E84" w14:textId="77777777" w:rsidR="00AA370E" w:rsidRPr="000F15DE" w:rsidRDefault="00AA370E" w:rsidP="000F15DE">
            <w:pPr>
              <w:ind w:left="0" w:firstLine="0"/>
              <w:jc w:val="center"/>
            </w:pPr>
            <w:r w:rsidRPr="000F15DE">
              <w:t>kV</w:t>
            </w:r>
          </w:p>
        </w:tc>
      </w:tr>
      <w:tr w:rsidR="008F38FE" w:rsidRPr="00FB5B80" w14:paraId="3A3D940A" w14:textId="35F62103" w:rsidTr="009E67FD">
        <w:tc>
          <w:tcPr>
            <w:tcW w:w="4109" w:type="dxa"/>
          </w:tcPr>
          <w:p w14:paraId="66903101" w14:textId="54CE7C5A" w:rsidR="008F38FE" w:rsidRPr="00485BA4" w:rsidRDefault="008F38FE" w:rsidP="000F15DE">
            <w:pPr>
              <w:ind w:left="0" w:firstLine="0"/>
              <w:jc w:val="center"/>
              <w:rPr>
                <w:rFonts w:cs="Arial"/>
              </w:rPr>
            </w:pPr>
            <w:r w:rsidRPr="00485BA4">
              <w:t>Corriente Nominal Barra</w:t>
            </w:r>
          </w:p>
        </w:tc>
        <w:tc>
          <w:tcPr>
            <w:tcW w:w="2426" w:type="dxa"/>
          </w:tcPr>
          <w:p w14:paraId="0A4B08DE" w14:textId="501BD78F" w:rsidR="008F38FE" w:rsidRPr="000F15DE" w:rsidRDefault="008F38FE" w:rsidP="000F15DE">
            <w:pPr>
              <w:ind w:left="0" w:firstLine="0"/>
              <w:jc w:val="center"/>
              <w:rPr>
                <w:rFonts w:cs="Arial"/>
              </w:rPr>
            </w:pPr>
            <w:r w:rsidRPr="000F15DE">
              <w:t>(3150 A)</w:t>
            </w:r>
          </w:p>
        </w:tc>
        <w:tc>
          <w:tcPr>
            <w:tcW w:w="2426" w:type="dxa"/>
            <w:vAlign w:val="center"/>
          </w:tcPr>
          <w:p w14:paraId="5DC9806A" w14:textId="1C5717C0" w:rsidR="008F38FE" w:rsidRPr="000F15DE" w:rsidRDefault="008F38FE" w:rsidP="000F15DE">
            <w:pPr>
              <w:ind w:left="0" w:firstLine="0"/>
              <w:jc w:val="center"/>
              <w:rPr>
                <w:rFonts w:cs="Arial"/>
              </w:rPr>
            </w:pPr>
            <w:r w:rsidRPr="000F15DE">
              <w:t>A</w:t>
            </w:r>
          </w:p>
        </w:tc>
      </w:tr>
      <w:tr w:rsidR="008F38FE" w:rsidRPr="00FB5B80" w14:paraId="620D13DF" w14:textId="1BD8C1E9" w:rsidTr="009E67FD">
        <w:tc>
          <w:tcPr>
            <w:tcW w:w="4109" w:type="dxa"/>
          </w:tcPr>
          <w:p w14:paraId="6C1EFCC9" w14:textId="689D7674" w:rsidR="008F38FE" w:rsidRPr="00485BA4" w:rsidRDefault="008F38FE" w:rsidP="000F15DE">
            <w:pPr>
              <w:ind w:left="0" w:firstLine="0"/>
              <w:jc w:val="center"/>
              <w:rPr>
                <w:rFonts w:cs="Arial"/>
              </w:rPr>
            </w:pPr>
            <w:r w:rsidRPr="00485BA4">
              <w:t>Frecuencia</w:t>
            </w:r>
          </w:p>
        </w:tc>
        <w:tc>
          <w:tcPr>
            <w:tcW w:w="2426" w:type="dxa"/>
          </w:tcPr>
          <w:p w14:paraId="4106CA8B" w14:textId="3C58C2B1" w:rsidR="008F38FE" w:rsidRPr="000F15DE" w:rsidRDefault="008F38FE" w:rsidP="000F15DE">
            <w:pPr>
              <w:ind w:left="0" w:firstLine="0"/>
              <w:jc w:val="center"/>
              <w:rPr>
                <w:rFonts w:cs="Arial"/>
              </w:rPr>
            </w:pPr>
            <w:r w:rsidRPr="000F15DE">
              <w:t>50</w:t>
            </w:r>
          </w:p>
        </w:tc>
        <w:tc>
          <w:tcPr>
            <w:tcW w:w="2426" w:type="dxa"/>
            <w:vAlign w:val="center"/>
          </w:tcPr>
          <w:p w14:paraId="224CCFCB" w14:textId="5436D0DA" w:rsidR="008F38FE" w:rsidRPr="000F15DE" w:rsidRDefault="008F38FE" w:rsidP="000F15DE">
            <w:pPr>
              <w:ind w:left="0" w:firstLine="0"/>
              <w:jc w:val="center"/>
              <w:rPr>
                <w:rFonts w:cs="Arial"/>
              </w:rPr>
            </w:pPr>
            <w:r w:rsidRPr="000F15DE">
              <w:t>Hz</w:t>
            </w:r>
          </w:p>
        </w:tc>
      </w:tr>
      <w:tr w:rsidR="008F38FE" w:rsidRPr="00FB5B80" w14:paraId="65B9A5FF" w14:textId="7321BC07" w:rsidTr="009E67FD">
        <w:tc>
          <w:tcPr>
            <w:tcW w:w="4109" w:type="dxa"/>
          </w:tcPr>
          <w:p w14:paraId="27BF66A2" w14:textId="7BD634BA" w:rsidR="008F38FE" w:rsidRPr="00485BA4" w:rsidRDefault="008F38FE" w:rsidP="008F38FE">
            <w:pPr>
              <w:ind w:left="0" w:firstLine="0"/>
              <w:jc w:val="center"/>
              <w:rPr>
                <w:rFonts w:cs="Arial"/>
              </w:rPr>
            </w:pPr>
            <w:r w:rsidRPr="00485BA4">
              <w:t>Número de fases</w:t>
            </w:r>
          </w:p>
        </w:tc>
        <w:tc>
          <w:tcPr>
            <w:tcW w:w="2426" w:type="dxa"/>
          </w:tcPr>
          <w:p w14:paraId="4001E97F" w14:textId="74E9C702" w:rsidR="008F38FE" w:rsidRPr="00C26304" w:rsidRDefault="008F38FE" w:rsidP="008F38FE">
            <w:pPr>
              <w:ind w:left="0" w:firstLine="0"/>
              <w:jc w:val="center"/>
              <w:rPr>
                <w:rFonts w:cs="Arial"/>
              </w:rPr>
            </w:pPr>
            <w:r w:rsidRPr="00C26304">
              <w:t>3</w:t>
            </w:r>
          </w:p>
        </w:tc>
        <w:tc>
          <w:tcPr>
            <w:tcW w:w="2426" w:type="dxa"/>
            <w:vAlign w:val="center"/>
          </w:tcPr>
          <w:p w14:paraId="79B6AA1C" w14:textId="4B50FF69" w:rsidR="008F38FE" w:rsidRPr="00C26304" w:rsidRDefault="00FB2FE5" w:rsidP="008F38FE">
            <w:pPr>
              <w:ind w:left="0" w:firstLine="0"/>
              <w:jc w:val="center"/>
              <w:rPr>
                <w:rFonts w:cs="Arial"/>
              </w:rPr>
            </w:pPr>
            <w:r>
              <w:rPr>
                <w:rFonts w:cs="Arial"/>
              </w:rPr>
              <w:t>c/u</w:t>
            </w:r>
          </w:p>
        </w:tc>
      </w:tr>
      <w:tr w:rsidR="008F38FE" w:rsidRPr="00FB5B80" w14:paraId="7D1E7F65" w14:textId="17629CFB" w:rsidTr="009E67FD">
        <w:tc>
          <w:tcPr>
            <w:tcW w:w="4109" w:type="dxa"/>
          </w:tcPr>
          <w:p w14:paraId="1427B9F2" w14:textId="3885928F" w:rsidR="008F38FE" w:rsidRPr="00485BA4" w:rsidRDefault="008F38FE" w:rsidP="008F38FE">
            <w:pPr>
              <w:ind w:left="0" w:firstLine="0"/>
              <w:jc w:val="center"/>
              <w:rPr>
                <w:rFonts w:cs="Arial"/>
              </w:rPr>
            </w:pPr>
            <w:r w:rsidRPr="00485BA4">
              <w:t>Corriente de cortocircuito</w:t>
            </w:r>
          </w:p>
        </w:tc>
        <w:tc>
          <w:tcPr>
            <w:tcW w:w="2426" w:type="dxa"/>
          </w:tcPr>
          <w:p w14:paraId="33EE2844" w14:textId="1B53098E" w:rsidR="008F38FE" w:rsidRPr="00C26304" w:rsidRDefault="008F38FE" w:rsidP="008F38FE">
            <w:pPr>
              <w:ind w:left="0" w:firstLine="0"/>
              <w:jc w:val="center"/>
              <w:rPr>
                <w:rFonts w:cs="Arial"/>
              </w:rPr>
            </w:pPr>
            <w:r w:rsidRPr="00C26304">
              <w:rPr>
                <w:rFonts w:cs="Arial"/>
              </w:rPr>
              <w:t>31,5 KA</w:t>
            </w:r>
          </w:p>
        </w:tc>
        <w:tc>
          <w:tcPr>
            <w:tcW w:w="2426" w:type="dxa"/>
            <w:vAlign w:val="center"/>
          </w:tcPr>
          <w:p w14:paraId="3F4C5D47" w14:textId="55F72C90" w:rsidR="008F38FE" w:rsidRPr="00C26304" w:rsidRDefault="008F38FE" w:rsidP="008F38FE">
            <w:pPr>
              <w:ind w:left="0" w:firstLine="0"/>
              <w:jc w:val="center"/>
              <w:rPr>
                <w:rFonts w:cs="Arial"/>
              </w:rPr>
            </w:pPr>
            <w:proofErr w:type="spellStart"/>
            <w:r w:rsidRPr="00C26304">
              <w:t>kA</w:t>
            </w:r>
            <w:proofErr w:type="spellEnd"/>
          </w:p>
        </w:tc>
      </w:tr>
      <w:tr w:rsidR="008F38FE" w:rsidRPr="00FB5B80" w14:paraId="14BB2B94" w14:textId="77777777" w:rsidTr="009E67FD">
        <w:tc>
          <w:tcPr>
            <w:tcW w:w="4109" w:type="dxa"/>
          </w:tcPr>
          <w:p w14:paraId="2CA0B2E4" w14:textId="2E45B5AE" w:rsidR="008F38FE" w:rsidRPr="00C26304" w:rsidRDefault="00485BA4" w:rsidP="008F38FE">
            <w:pPr>
              <w:ind w:left="0" w:firstLine="0"/>
              <w:jc w:val="center"/>
            </w:pPr>
            <w:r>
              <w:t>Tensión auxiliar C.A. (</w:t>
            </w:r>
            <w:proofErr w:type="spellStart"/>
            <w:r>
              <w:t>Vca</w:t>
            </w:r>
            <w:proofErr w:type="spellEnd"/>
            <w:r>
              <w:t>)</w:t>
            </w:r>
          </w:p>
        </w:tc>
        <w:tc>
          <w:tcPr>
            <w:tcW w:w="2426" w:type="dxa"/>
          </w:tcPr>
          <w:p w14:paraId="2BFB9245" w14:textId="6DA50841" w:rsidR="008F38FE" w:rsidRPr="00C26304" w:rsidRDefault="00485BA4" w:rsidP="008F38FE">
            <w:pPr>
              <w:ind w:left="0" w:firstLine="0"/>
              <w:jc w:val="center"/>
              <w:rPr>
                <w:rFonts w:cs="Arial"/>
              </w:rPr>
            </w:pPr>
            <w:r>
              <w:rPr>
                <w:rFonts w:cs="Arial"/>
              </w:rPr>
              <w:t>380/220</w:t>
            </w:r>
          </w:p>
        </w:tc>
        <w:tc>
          <w:tcPr>
            <w:tcW w:w="2426" w:type="dxa"/>
            <w:vAlign w:val="center"/>
          </w:tcPr>
          <w:p w14:paraId="6D2738CE" w14:textId="6F3A96AD" w:rsidR="008F38FE" w:rsidRPr="00C26304" w:rsidRDefault="00485BA4" w:rsidP="008F38FE">
            <w:pPr>
              <w:ind w:left="0" w:firstLine="0"/>
              <w:jc w:val="center"/>
            </w:pPr>
            <w:r>
              <w:t>V</w:t>
            </w:r>
          </w:p>
        </w:tc>
      </w:tr>
      <w:tr w:rsidR="008F38FE" w:rsidRPr="00FB5B80" w14:paraId="470EEC8D" w14:textId="77777777" w:rsidTr="009E67FD">
        <w:tc>
          <w:tcPr>
            <w:tcW w:w="4109" w:type="dxa"/>
          </w:tcPr>
          <w:p w14:paraId="6B83803D" w14:textId="77BE1B3A" w:rsidR="008F38FE" w:rsidRPr="00C26304" w:rsidRDefault="00485BA4" w:rsidP="008F38FE">
            <w:pPr>
              <w:ind w:left="0" w:firstLine="0"/>
              <w:jc w:val="center"/>
            </w:pPr>
            <w:r>
              <w:t>Tensión auxiliar C.C. (</w:t>
            </w:r>
            <w:proofErr w:type="spellStart"/>
            <w:r>
              <w:t>Vcc</w:t>
            </w:r>
            <w:proofErr w:type="spellEnd"/>
            <w:r>
              <w:t>)</w:t>
            </w:r>
          </w:p>
        </w:tc>
        <w:tc>
          <w:tcPr>
            <w:tcW w:w="2426" w:type="dxa"/>
          </w:tcPr>
          <w:p w14:paraId="2EDB9C32" w14:textId="576B8EBF" w:rsidR="008F38FE" w:rsidRPr="00C26304" w:rsidRDefault="00485BA4" w:rsidP="008F38FE">
            <w:pPr>
              <w:ind w:left="0" w:firstLine="0"/>
              <w:jc w:val="center"/>
              <w:rPr>
                <w:rFonts w:cs="Arial"/>
              </w:rPr>
            </w:pPr>
            <w:r>
              <w:rPr>
                <w:rFonts w:cs="Arial"/>
              </w:rPr>
              <w:t>125+10%-20%</w:t>
            </w:r>
          </w:p>
        </w:tc>
        <w:tc>
          <w:tcPr>
            <w:tcW w:w="2426" w:type="dxa"/>
            <w:vAlign w:val="center"/>
          </w:tcPr>
          <w:p w14:paraId="3A0403B4" w14:textId="77777777" w:rsidR="008F38FE" w:rsidRPr="00C26304" w:rsidRDefault="008F38FE" w:rsidP="008F38FE">
            <w:pPr>
              <w:ind w:left="0" w:firstLine="0"/>
              <w:jc w:val="center"/>
            </w:pPr>
          </w:p>
        </w:tc>
      </w:tr>
      <w:tr w:rsidR="00485BA4" w:rsidRPr="00FB5B80" w14:paraId="6B8F4E16" w14:textId="77777777" w:rsidTr="009E67FD">
        <w:tc>
          <w:tcPr>
            <w:tcW w:w="4109" w:type="dxa"/>
          </w:tcPr>
          <w:p w14:paraId="569524D2" w14:textId="4E67E11C" w:rsidR="00485BA4" w:rsidRPr="00C26304" w:rsidRDefault="00485BA4" w:rsidP="00485BA4">
            <w:pPr>
              <w:ind w:left="0" w:firstLine="0"/>
              <w:jc w:val="center"/>
            </w:pPr>
            <w:r w:rsidRPr="003811CE">
              <w:t>Sistema de Puesta a Tierra</w:t>
            </w:r>
          </w:p>
        </w:tc>
        <w:tc>
          <w:tcPr>
            <w:tcW w:w="2426" w:type="dxa"/>
          </w:tcPr>
          <w:p w14:paraId="32B277BD" w14:textId="0233C6FE" w:rsidR="00485BA4" w:rsidRPr="00C26304" w:rsidRDefault="00485BA4" w:rsidP="00485BA4">
            <w:pPr>
              <w:ind w:left="0" w:firstLine="0"/>
              <w:jc w:val="center"/>
              <w:rPr>
                <w:rFonts w:cs="Arial"/>
              </w:rPr>
            </w:pPr>
            <w:r w:rsidRPr="003811CE">
              <w:t>Sólidamente a tierra</w:t>
            </w:r>
          </w:p>
        </w:tc>
        <w:tc>
          <w:tcPr>
            <w:tcW w:w="2426" w:type="dxa"/>
            <w:vAlign w:val="center"/>
          </w:tcPr>
          <w:p w14:paraId="03A85346" w14:textId="77777777" w:rsidR="00485BA4" w:rsidRPr="00C26304" w:rsidRDefault="00485BA4" w:rsidP="00485BA4">
            <w:pPr>
              <w:ind w:left="0" w:firstLine="0"/>
              <w:jc w:val="center"/>
            </w:pPr>
          </w:p>
        </w:tc>
      </w:tr>
      <w:tr w:rsidR="00485BA4" w:rsidRPr="00FB5B80" w14:paraId="57B47F87" w14:textId="77777777" w:rsidTr="009E67FD">
        <w:tc>
          <w:tcPr>
            <w:tcW w:w="4109" w:type="dxa"/>
          </w:tcPr>
          <w:p w14:paraId="73B3A1E4" w14:textId="77777777" w:rsidR="00485BA4" w:rsidRPr="00C26304" w:rsidRDefault="00485BA4" w:rsidP="00485BA4">
            <w:pPr>
              <w:ind w:left="0" w:firstLine="0"/>
              <w:jc w:val="center"/>
            </w:pPr>
          </w:p>
        </w:tc>
        <w:tc>
          <w:tcPr>
            <w:tcW w:w="2426" w:type="dxa"/>
          </w:tcPr>
          <w:p w14:paraId="4D56AA6D" w14:textId="77777777" w:rsidR="00485BA4" w:rsidRPr="00C26304" w:rsidRDefault="00485BA4" w:rsidP="00485BA4">
            <w:pPr>
              <w:ind w:left="0" w:firstLine="0"/>
              <w:jc w:val="center"/>
              <w:rPr>
                <w:rFonts w:cs="Arial"/>
              </w:rPr>
            </w:pPr>
          </w:p>
        </w:tc>
        <w:tc>
          <w:tcPr>
            <w:tcW w:w="2426" w:type="dxa"/>
            <w:vAlign w:val="center"/>
          </w:tcPr>
          <w:p w14:paraId="10D50885" w14:textId="77777777" w:rsidR="00485BA4" w:rsidRPr="00C26304" w:rsidRDefault="00485BA4" w:rsidP="00485BA4">
            <w:pPr>
              <w:ind w:left="0" w:firstLine="0"/>
              <w:jc w:val="center"/>
            </w:pPr>
          </w:p>
        </w:tc>
      </w:tr>
    </w:tbl>
    <w:p w14:paraId="201CC1F5" w14:textId="77777777" w:rsidR="00485BA4" w:rsidRDefault="00485BA4" w:rsidP="00C06498">
      <w:pPr>
        <w:ind w:left="0" w:firstLine="0"/>
        <w:rPr>
          <w:szCs w:val="24"/>
          <w:lang w:val="es-ES" w:eastAsia="es-ES"/>
        </w:rPr>
      </w:pPr>
    </w:p>
    <w:p w14:paraId="450CC6C2" w14:textId="77777777" w:rsidR="00485BA4" w:rsidRDefault="00485BA4" w:rsidP="00C06498">
      <w:pPr>
        <w:ind w:left="0" w:firstLine="0"/>
        <w:rPr>
          <w:szCs w:val="24"/>
          <w:lang w:val="es-ES" w:eastAsia="es-ES"/>
        </w:rPr>
      </w:pPr>
    </w:p>
    <w:p w14:paraId="0F32A264" w14:textId="06DC5F0D" w:rsidR="00485BA4" w:rsidRPr="00485BA4" w:rsidRDefault="00485BA4" w:rsidP="00485BA4">
      <w:pPr>
        <w:pStyle w:val="Ttulo1"/>
        <w:numPr>
          <w:ilvl w:val="0"/>
          <w:numId w:val="25"/>
        </w:numPr>
        <w:suppressAutoHyphens w:val="0"/>
        <w:spacing w:before="40" w:after="40"/>
        <w:rPr>
          <w:rFonts w:ascii="Arial" w:hAnsi="Arial" w:cs="Arial"/>
          <w:bCs/>
          <w:sz w:val="28"/>
          <w:szCs w:val="28"/>
          <w:lang w:val="es-ES" w:eastAsia="es-ES"/>
        </w:rPr>
      </w:pPr>
      <w:bookmarkStart w:id="9" w:name="_Toc93578642"/>
      <w:r w:rsidRPr="00485BA4">
        <w:rPr>
          <w:rFonts w:ascii="Arial" w:hAnsi="Arial" w:cs="Arial"/>
          <w:bCs/>
          <w:sz w:val="28"/>
          <w:szCs w:val="28"/>
          <w:lang w:val="es-ES" w:eastAsia="es-ES"/>
        </w:rPr>
        <w:t>CARACTERÍSTICAS GENERALES Y CONSTRUTIVAS.</w:t>
      </w:r>
      <w:bookmarkEnd w:id="9"/>
    </w:p>
    <w:p w14:paraId="4671146F" w14:textId="77777777" w:rsidR="008F1B40" w:rsidRDefault="008F1B40" w:rsidP="008F1B40">
      <w:pPr>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14:paraId="7B29CACD" w14:textId="78411A7F"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0" w:name="_Toc93578643"/>
      <w:r w:rsidRPr="002660B4">
        <w:rPr>
          <w:rFonts w:ascii="Arial" w:hAnsi="Arial" w:cs="Arial"/>
          <w:b w:val="0"/>
          <w:sz w:val="20"/>
          <w:szCs w:val="20"/>
          <w:lang w:val="es-ES" w:eastAsia="es-ES"/>
        </w:rPr>
        <w:t xml:space="preserve">Todos los relés comprendidos en el suministro deberán llevar una placa conteniendo las </w:t>
      </w:r>
      <w:r w:rsidR="0041048D" w:rsidRPr="002660B4">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FB53B8">
        <w:rPr>
          <w:rFonts w:ascii="Arial" w:hAnsi="Arial" w:cs="Arial"/>
          <w:b w:val="0"/>
          <w:sz w:val="20"/>
          <w:szCs w:val="20"/>
          <w:lang w:val="es-ES" w:eastAsia="es-ES"/>
        </w:rPr>
        <w:t xml:space="preserve">Grupo </w:t>
      </w:r>
      <w:proofErr w:type="spellStart"/>
      <w:r w:rsidR="00FB53B8">
        <w:rPr>
          <w:rFonts w:ascii="Arial" w:hAnsi="Arial" w:cs="Arial"/>
          <w:b w:val="0"/>
          <w:sz w:val="20"/>
          <w:szCs w:val="20"/>
          <w:lang w:val="es-ES" w:eastAsia="es-ES"/>
        </w:rPr>
        <w:t>Saesa</w:t>
      </w:r>
      <w:proofErr w:type="spellEnd"/>
      <w:r w:rsidRPr="002660B4">
        <w:rPr>
          <w:rFonts w:ascii="Arial" w:hAnsi="Arial" w:cs="Arial"/>
          <w:b w:val="0"/>
          <w:sz w:val="20"/>
          <w:szCs w:val="20"/>
          <w:lang w:val="es-ES" w:eastAsia="es-ES"/>
        </w:rPr>
        <w:t>). Deberán ser intercambiables, tanto a nivel conexionado, montaje, protocolos y aplicaciones.</w:t>
      </w:r>
      <w:bookmarkEnd w:id="10"/>
    </w:p>
    <w:p w14:paraId="0D560A92" w14:textId="144DCC25"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1" w:name="_Toc93578644"/>
      <w:r w:rsidRPr="002660B4">
        <w:rPr>
          <w:rFonts w:ascii="Arial" w:hAnsi="Arial" w:cs="Arial"/>
          <w:b w:val="0"/>
          <w:sz w:val="20"/>
          <w:szCs w:val="20"/>
          <w:lang w:val="es-ES" w:eastAsia="es-ES"/>
        </w:rPr>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1"/>
    </w:p>
    <w:p w14:paraId="38E02C5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2" w:name="_Toc93578645"/>
      <w:r w:rsidRPr="002660B4">
        <w:rPr>
          <w:rFonts w:ascii="Arial" w:hAnsi="Arial" w:cs="Arial"/>
          <w:b w:val="0"/>
          <w:sz w:val="20"/>
          <w:szCs w:val="20"/>
          <w:lang w:val="es-ES" w:eastAsia="es-ES"/>
        </w:rPr>
        <w:t xml:space="preserve">La señalización de operación deberá ser por LED </w:t>
      </w:r>
      <w:proofErr w:type="spellStart"/>
      <w:r w:rsidRPr="002660B4">
        <w:rPr>
          <w:rFonts w:ascii="Arial" w:hAnsi="Arial" w:cs="Arial"/>
          <w:b w:val="0"/>
          <w:sz w:val="20"/>
          <w:szCs w:val="20"/>
          <w:lang w:val="es-ES" w:eastAsia="es-ES"/>
        </w:rPr>
        <w:t>ó</w:t>
      </w:r>
      <w:proofErr w:type="spellEnd"/>
      <w:r w:rsidRPr="002660B4">
        <w:rPr>
          <w:rFonts w:ascii="Arial" w:hAnsi="Arial" w:cs="Arial"/>
          <w:b w:val="0"/>
          <w:sz w:val="20"/>
          <w:szCs w:val="20"/>
          <w:lang w:val="es-ES" w:eastAsia="es-ES"/>
        </w:rPr>
        <w:t xml:space="preserve"> LCD, no se aceptarán señalizaciones del tipo electromecánico. Esta señalización deberá ser programable.</w:t>
      </w:r>
      <w:bookmarkEnd w:id="12"/>
    </w:p>
    <w:p w14:paraId="0B11493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3" w:name="_Toc93578646"/>
      <w:r w:rsidRPr="002660B4">
        <w:rPr>
          <w:rFonts w:ascii="Arial" w:hAnsi="Arial" w:cs="Arial"/>
          <w:b w:val="0"/>
          <w:sz w:val="20"/>
          <w:szCs w:val="20"/>
          <w:lang w:val="es-ES" w:eastAsia="es-ES"/>
        </w:rPr>
        <w:lastRenderedPageBreak/>
        <w:t>El diseño de los relés debe ser tal que la unidad ofrecida cuente con todas las funciones de protección solicitadas. Por lo tanto, no se aceptarán relés independientes para cada función solicitada.</w:t>
      </w:r>
      <w:bookmarkEnd w:id="13"/>
    </w:p>
    <w:p w14:paraId="31328D6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4" w:name="_Toc93578647"/>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4"/>
    </w:p>
    <w:p w14:paraId="7B66D099"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5" w:name="_Toc93578648"/>
      <w:r w:rsidRPr="002660B4">
        <w:rPr>
          <w:rFonts w:ascii="Arial" w:hAnsi="Arial" w:cs="Arial"/>
          <w:b w:val="0"/>
          <w:sz w:val="20"/>
          <w:szCs w:val="20"/>
          <w:lang w:val="es-ES" w:eastAsia="es-ES"/>
        </w:rPr>
        <w:t xml:space="preserve">Todos los elementos componentes de los relés de protección deberán alojarse en </w:t>
      </w:r>
      <w:proofErr w:type="gramStart"/>
      <w:r w:rsidRPr="002660B4">
        <w:rPr>
          <w:rFonts w:ascii="Arial" w:hAnsi="Arial" w:cs="Arial"/>
          <w:b w:val="0"/>
          <w:sz w:val="20"/>
          <w:szCs w:val="20"/>
          <w:lang w:val="es-ES" w:eastAsia="es-ES"/>
        </w:rPr>
        <w:t>caja</w:t>
      </w:r>
      <w:proofErr w:type="gramEnd"/>
      <w:r w:rsidRPr="002660B4">
        <w:rPr>
          <w:rFonts w:ascii="Arial" w:hAnsi="Arial" w:cs="Arial"/>
          <w:b w:val="0"/>
          <w:sz w:val="20"/>
          <w:szCs w:val="20"/>
          <w:lang w:val="es-ES" w:eastAsia="es-ES"/>
        </w:rPr>
        <w:t xml:space="preserve"> metálica única, provista de portezuela con luna transparente o similar y de cierre hermético a prueba de polvo y humedad, todo lo cual debe formar parte del suministro. La caja deberá contar con terminal de puesta a tierra.</w:t>
      </w:r>
      <w:bookmarkEnd w:id="15"/>
    </w:p>
    <w:p w14:paraId="325D824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6" w:name="_Toc93578649"/>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6"/>
    </w:p>
    <w:p w14:paraId="485BD202"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7" w:name="_Toc93578650"/>
      <w:r w:rsidRPr="002660B4">
        <w:rPr>
          <w:rFonts w:ascii="Arial" w:hAnsi="Arial" w:cs="Arial"/>
          <w:b w:val="0"/>
          <w:sz w:val="20"/>
          <w:szCs w:val="20"/>
          <w:lang w:val="es-ES" w:eastAsia="es-ES"/>
        </w:rPr>
        <w:t xml:space="preserve">En el caso que la parte activa de los relés sea extraíble, los circuitos secundarios de los transformadores de </w:t>
      </w:r>
      <w:proofErr w:type="gramStart"/>
      <w:r w:rsidRPr="002660B4">
        <w:rPr>
          <w:rFonts w:ascii="Arial" w:hAnsi="Arial" w:cs="Arial"/>
          <w:b w:val="0"/>
          <w:sz w:val="20"/>
          <w:szCs w:val="20"/>
          <w:lang w:val="es-ES" w:eastAsia="es-ES"/>
        </w:rPr>
        <w:t>corriente,</w:t>
      </w:r>
      <w:proofErr w:type="gramEnd"/>
      <w:r w:rsidRPr="002660B4">
        <w:rPr>
          <w:rFonts w:ascii="Arial" w:hAnsi="Arial" w:cs="Arial"/>
          <w:b w:val="0"/>
          <w:sz w:val="20"/>
          <w:szCs w:val="20"/>
          <w:lang w:val="es-ES" w:eastAsia="es-ES"/>
        </w:rPr>
        <w:t xml:space="preserve"> deben ser automáticamente cortocircuitados por medio de puentes apropiados.</w:t>
      </w:r>
      <w:bookmarkEnd w:id="17"/>
    </w:p>
    <w:p w14:paraId="05946601" w14:textId="1A154B7B"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8" w:name="_Toc93578651"/>
      <w:r w:rsidRPr="002660B4">
        <w:rPr>
          <w:rFonts w:ascii="Arial" w:hAnsi="Arial" w:cs="Arial"/>
          <w:b w:val="0"/>
          <w:sz w:val="20"/>
          <w:szCs w:val="20"/>
          <w:lang w:val="es-ES" w:eastAsia="es-ES"/>
        </w:rPr>
        <w:t xml:space="preserve">Estas protecciones podrán supervisarse y ajustarse remotamente.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8"/>
    </w:p>
    <w:p w14:paraId="2919EE96" w14:textId="77777777" w:rsidR="008F1B40" w:rsidRPr="0041048D" w:rsidRDefault="008F1B40" w:rsidP="002660B4">
      <w:pPr>
        <w:pStyle w:val="Prrafodelista"/>
        <w:widowControl w:val="0"/>
        <w:numPr>
          <w:ilvl w:val="0"/>
          <w:numId w:val="42"/>
        </w:numPr>
        <w:autoSpaceDE w:val="0"/>
        <w:autoSpaceDN w:val="0"/>
        <w:spacing w:before="120" w:line="240" w:lineRule="auto"/>
        <w:ind w:left="1276" w:right="649" w:hanging="283"/>
        <w:rPr>
          <w:sz w:val="18"/>
          <w:szCs w:val="18"/>
        </w:rPr>
      </w:pPr>
      <w:r w:rsidRPr="0041048D">
        <w:rPr>
          <w:szCs w:val="18"/>
        </w:rPr>
        <w:t>De manera local a través de una Interfaz Hombre Máquina (MMI) mediante un despliegue digital en</w:t>
      </w:r>
      <w:r w:rsidRPr="0041048D">
        <w:rPr>
          <w:spacing w:val="1"/>
          <w:szCs w:val="18"/>
        </w:rPr>
        <w:t xml:space="preserve"> </w:t>
      </w:r>
      <w:r w:rsidRPr="0041048D">
        <w:rPr>
          <w:szCs w:val="18"/>
        </w:rPr>
        <w:t>el</w:t>
      </w:r>
      <w:r w:rsidRPr="0041048D">
        <w:rPr>
          <w:spacing w:val="-1"/>
          <w:szCs w:val="18"/>
        </w:rPr>
        <w:t xml:space="preserve"> </w:t>
      </w:r>
      <w:r w:rsidRPr="0041048D">
        <w:rPr>
          <w:szCs w:val="18"/>
        </w:rPr>
        <w:t>frente de cada relé de protección.</w:t>
      </w:r>
    </w:p>
    <w:p w14:paraId="62E2A923" w14:textId="77777777" w:rsidR="008F1B40" w:rsidRPr="0041048D" w:rsidRDefault="008F1B40" w:rsidP="002660B4">
      <w:pPr>
        <w:pStyle w:val="Prrafodelista"/>
        <w:widowControl w:val="0"/>
        <w:numPr>
          <w:ilvl w:val="0"/>
          <w:numId w:val="42"/>
        </w:numPr>
        <w:autoSpaceDE w:val="0"/>
        <w:autoSpaceDN w:val="0"/>
        <w:spacing w:before="120" w:line="240" w:lineRule="auto"/>
        <w:ind w:left="1276" w:right="649" w:hanging="283"/>
        <w:rPr>
          <w:szCs w:val="18"/>
        </w:rPr>
      </w:pPr>
      <w:r w:rsidRPr="0041048D">
        <w:rPr>
          <w:szCs w:val="18"/>
        </w:rPr>
        <w:t>Mediante un computador portátil para conectarse a un puerto ubicado en el frente de cada relé, utilizando el software de usuario que se suministrará con el equipo.</w:t>
      </w:r>
    </w:p>
    <w:p w14:paraId="2C7F89D8" w14:textId="77777777" w:rsidR="008F1B40" w:rsidRPr="002660B4" w:rsidRDefault="008F1B40" w:rsidP="002660B4">
      <w:pPr>
        <w:pStyle w:val="Prrafodelista"/>
        <w:widowControl w:val="0"/>
        <w:numPr>
          <w:ilvl w:val="0"/>
          <w:numId w:val="42"/>
        </w:numPr>
        <w:autoSpaceDE w:val="0"/>
        <w:autoSpaceDN w:val="0"/>
        <w:spacing w:before="120" w:line="240" w:lineRule="auto"/>
        <w:ind w:left="1276" w:right="649" w:hanging="283"/>
        <w:rPr>
          <w:sz w:val="22"/>
        </w:rPr>
      </w:pPr>
      <w:r w:rsidRPr="0041048D">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r>
        <w:rPr>
          <w:sz w:val="22"/>
        </w:rPr>
        <w:t>.</w:t>
      </w:r>
    </w:p>
    <w:p w14:paraId="33D7ED0D" w14:textId="77777777" w:rsidR="008F1B40" w:rsidRPr="002660B4" w:rsidRDefault="008F1B40"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9" w:name="_Toc93578652"/>
      <w:r w:rsidRPr="002660B4">
        <w:rPr>
          <w:rFonts w:ascii="Arial" w:hAnsi="Arial" w:cs="Arial"/>
          <w:b w:val="0"/>
          <w:sz w:val="20"/>
          <w:szCs w:val="20"/>
          <w:lang w:val="es-ES" w:eastAsia="es-ES"/>
        </w:rPr>
        <w:t xml:space="preserve">Las protecciones deberán contar con los programas de </w:t>
      </w:r>
      <w:proofErr w:type="gramStart"/>
      <w:r w:rsidRPr="002660B4">
        <w:rPr>
          <w:rFonts w:ascii="Arial" w:hAnsi="Arial" w:cs="Arial"/>
          <w:b w:val="0"/>
          <w:sz w:val="20"/>
          <w:szCs w:val="20"/>
          <w:lang w:val="es-ES" w:eastAsia="es-ES"/>
        </w:rPr>
        <w:t>interface</w:t>
      </w:r>
      <w:proofErr w:type="gramEnd"/>
      <w:r w:rsidRPr="002660B4">
        <w:rPr>
          <w:rFonts w:ascii="Arial" w:hAnsi="Arial" w:cs="Arial"/>
          <w:b w:val="0"/>
          <w:sz w:val="20"/>
          <w:szCs w:val="20"/>
          <w:lang w:val="es-ES" w:eastAsia="es-ES"/>
        </w:rPr>
        <w:t xml:space="preserve"> con el usuario que se utilizan para la configuración y ajuste de los relés, listado de parámetros, lectura de eventos, registros </w:t>
      </w:r>
      <w:proofErr w:type="spellStart"/>
      <w:r w:rsidRPr="002660B4">
        <w:rPr>
          <w:rFonts w:ascii="Arial" w:hAnsi="Arial" w:cs="Arial"/>
          <w:b w:val="0"/>
          <w:sz w:val="20"/>
          <w:szCs w:val="20"/>
          <w:lang w:val="es-ES" w:eastAsia="es-ES"/>
        </w:rPr>
        <w:t>oscilográficos</w:t>
      </w:r>
      <w:proofErr w:type="spellEnd"/>
      <w:r w:rsidRPr="002660B4">
        <w:rPr>
          <w:rFonts w:ascii="Arial" w:hAnsi="Arial" w:cs="Arial"/>
          <w:b w:val="0"/>
          <w:sz w:val="20"/>
          <w:szCs w:val="20"/>
          <w:lang w:val="es-ES" w:eastAsia="es-ES"/>
        </w:rPr>
        <w:t xml:space="preserve"> y despliegue de valores medidos. Estos programas deberán ser del tipo menú </w:t>
      </w:r>
      <w:proofErr w:type="spellStart"/>
      <w:r w:rsidRPr="002660B4">
        <w:rPr>
          <w:rFonts w:ascii="Arial" w:hAnsi="Arial" w:cs="Arial"/>
          <w:b w:val="0"/>
          <w:sz w:val="20"/>
          <w:szCs w:val="20"/>
          <w:lang w:val="es-ES" w:eastAsia="es-ES"/>
        </w:rPr>
        <w:t>autoexplicativo</w:t>
      </w:r>
      <w:proofErr w:type="spellEnd"/>
      <w:r w:rsidRPr="002660B4">
        <w:rPr>
          <w:rFonts w:ascii="Arial" w:hAnsi="Arial" w:cs="Arial"/>
          <w:b w:val="0"/>
          <w:sz w:val="20"/>
          <w:szCs w:val="20"/>
          <w:lang w:val="es-ES" w:eastAsia="es-ES"/>
        </w:rPr>
        <w:t xml:space="preserve"> en ambiente Windows, con rutinas para prueba y diagnóstico de los relés de protección.</w:t>
      </w:r>
      <w:bookmarkEnd w:id="19"/>
    </w:p>
    <w:p w14:paraId="0F0F8F3F"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0" w:name="_Toc93578653"/>
      <w:r w:rsidRPr="00533103">
        <w:rPr>
          <w:rFonts w:ascii="Arial" w:hAnsi="Arial" w:cs="Arial"/>
          <w:b w:val="0"/>
          <w:sz w:val="20"/>
          <w:szCs w:val="20"/>
          <w:lang w:val="es-ES" w:eastAsia="es-ES"/>
        </w:rPr>
        <w:t xml:space="preserve">El formato de los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será en COMTRADE para ser aplicados a equipos de pruebas.</w:t>
      </w:r>
      <w:bookmarkEnd w:id="20"/>
    </w:p>
    <w:p w14:paraId="62F72932"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1" w:name="_Toc93578654"/>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1"/>
    </w:p>
    <w:p w14:paraId="3EF43DAE" w14:textId="7EA1CDFB"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2" w:name="_Toc93578655"/>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 xml:space="preserve">del tipo atornillable y del tipo </w:t>
      </w:r>
      <w:proofErr w:type="spellStart"/>
      <w:r w:rsidR="00265CFA">
        <w:rPr>
          <w:rFonts w:ascii="Arial" w:hAnsi="Arial" w:cs="Arial"/>
          <w:b w:val="0"/>
          <w:sz w:val="20"/>
          <w:szCs w:val="20"/>
          <w:lang w:val="es-ES" w:eastAsia="es-ES"/>
        </w:rPr>
        <w:t>push</w:t>
      </w:r>
      <w:proofErr w:type="spellEnd"/>
      <w:r w:rsidR="00265CFA">
        <w:rPr>
          <w:rFonts w:ascii="Arial" w:hAnsi="Arial" w:cs="Arial"/>
          <w:b w:val="0"/>
          <w:sz w:val="20"/>
          <w:szCs w:val="20"/>
          <w:lang w:val="es-ES" w:eastAsia="es-ES"/>
        </w:rPr>
        <w:t xml:space="preserve"> in</w:t>
      </w:r>
      <w:r w:rsidRPr="00533103">
        <w:rPr>
          <w:rFonts w:ascii="Arial" w:hAnsi="Arial" w:cs="Arial"/>
          <w:b w:val="0"/>
          <w:sz w:val="20"/>
          <w:szCs w:val="20"/>
          <w:lang w:val="es-ES" w:eastAsia="es-ES"/>
        </w:rPr>
        <w:t>. Los mismos deberán ser aptos para la conexión de conductores de cobre de:</w:t>
      </w:r>
      <w:bookmarkEnd w:id="22"/>
    </w:p>
    <w:p w14:paraId="3AEEFFDF" w14:textId="77777777" w:rsidR="00292FDD" w:rsidRPr="0041048D" w:rsidRDefault="00292FDD" w:rsidP="00533103">
      <w:pPr>
        <w:pStyle w:val="Prrafodelista"/>
        <w:widowControl w:val="0"/>
        <w:numPr>
          <w:ilvl w:val="0"/>
          <w:numId w:val="45"/>
        </w:numPr>
        <w:tabs>
          <w:tab w:val="left" w:pos="1276"/>
        </w:tabs>
        <w:autoSpaceDE w:val="0"/>
        <w:autoSpaceDN w:val="0"/>
        <w:spacing w:before="120" w:line="240" w:lineRule="auto"/>
        <w:ind w:hanging="923"/>
        <w:rPr>
          <w:sz w:val="18"/>
          <w:szCs w:val="18"/>
        </w:rPr>
      </w:pPr>
      <w:r w:rsidRPr="0041048D">
        <w:rPr>
          <w:szCs w:val="18"/>
        </w:rPr>
        <w:t>4</w:t>
      </w:r>
      <w:r w:rsidRPr="0041048D">
        <w:rPr>
          <w:spacing w:val="-1"/>
          <w:szCs w:val="18"/>
        </w:rPr>
        <w:t xml:space="preserve"> </w:t>
      </w:r>
      <w:r w:rsidRPr="0041048D">
        <w:rPr>
          <w:szCs w:val="18"/>
        </w:rPr>
        <w:t>mm²</w:t>
      </w:r>
      <w:r w:rsidRPr="0041048D">
        <w:rPr>
          <w:spacing w:val="-1"/>
          <w:szCs w:val="18"/>
        </w:rPr>
        <w:t xml:space="preserve"> </w:t>
      </w:r>
      <w:r w:rsidRPr="0041048D">
        <w:rPr>
          <w:szCs w:val="18"/>
        </w:rPr>
        <w:t>de</w:t>
      </w:r>
      <w:r w:rsidRPr="0041048D">
        <w:rPr>
          <w:spacing w:val="-1"/>
          <w:szCs w:val="18"/>
        </w:rPr>
        <w:t xml:space="preserve"> </w:t>
      </w:r>
      <w:r w:rsidRPr="0041048D">
        <w:rPr>
          <w:szCs w:val="18"/>
        </w:rPr>
        <w:t>sección para</w:t>
      </w:r>
      <w:r w:rsidRPr="0041048D">
        <w:rPr>
          <w:spacing w:val="-1"/>
          <w:szCs w:val="18"/>
        </w:rPr>
        <w:t xml:space="preserve"> </w:t>
      </w:r>
      <w:r w:rsidRPr="0041048D">
        <w:rPr>
          <w:szCs w:val="18"/>
        </w:rPr>
        <w:t>los</w:t>
      </w:r>
      <w:r w:rsidRPr="0041048D">
        <w:rPr>
          <w:spacing w:val="-1"/>
          <w:szCs w:val="18"/>
        </w:rPr>
        <w:t xml:space="preserve"> </w:t>
      </w:r>
      <w:r w:rsidRPr="0041048D">
        <w:rPr>
          <w:szCs w:val="18"/>
        </w:rPr>
        <w:t>circuitos</w:t>
      </w:r>
      <w:r w:rsidRPr="0041048D">
        <w:rPr>
          <w:spacing w:val="-1"/>
          <w:szCs w:val="18"/>
        </w:rPr>
        <w:t xml:space="preserve"> </w:t>
      </w:r>
      <w:r w:rsidRPr="0041048D">
        <w:rPr>
          <w:szCs w:val="18"/>
        </w:rPr>
        <w:t>de corriente</w:t>
      </w:r>
    </w:p>
    <w:p w14:paraId="7DDAE8AC" w14:textId="77777777" w:rsidR="00292FDD" w:rsidRPr="0041048D"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r w:rsidRPr="0041048D">
        <w:rPr>
          <w:szCs w:val="18"/>
        </w:rPr>
        <w:t>2,5 mm² de sección para los circuitos de tensión y control</w:t>
      </w:r>
    </w:p>
    <w:p w14:paraId="521D0672"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3" w:name="_Toc93578656"/>
      <w:r w:rsidRPr="00533103">
        <w:rPr>
          <w:rFonts w:ascii="Arial" w:hAnsi="Arial" w:cs="Arial"/>
          <w:b w:val="0"/>
          <w:sz w:val="20"/>
          <w:szCs w:val="20"/>
          <w:lang w:val="es-ES" w:eastAsia="es-ES"/>
        </w:rPr>
        <w:t>El voltaje de alimentación para los relés de protección será:</w:t>
      </w:r>
      <w:bookmarkEnd w:id="23"/>
    </w:p>
    <w:p w14:paraId="3E8D15E9" w14:textId="47720D80" w:rsidR="00292FDD" w:rsidRDefault="00292FDD" w:rsidP="00533103">
      <w:pPr>
        <w:pStyle w:val="Prrafodelista"/>
        <w:widowControl w:val="0"/>
        <w:numPr>
          <w:ilvl w:val="0"/>
          <w:numId w:val="45"/>
        </w:numPr>
        <w:tabs>
          <w:tab w:val="left" w:pos="1276"/>
        </w:tabs>
        <w:autoSpaceDE w:val="0"/>
        <w:autoSpaceDN w:val="0"/>
        <w:spacing w:before="120" w:line="240" w:lineRule="auto"/>
        <w:ind w:hanging="923"/>
        <w:rPr>
          <w:sz w:val="22"/>
        </w:rPr>
      </w:pPr>
      <w:r w:rsidRPr="0041048D">
        <w:rPr>
          <w:szCs w:val="18"/>
        </w:rPr>
        <w:t>125 V +10% -20% corr</w:t>
      </w:r>
      <w:r w:rsidR="007D41E2">
        <w:rPr>
          <w:szCs w:val="18"/>
        </w:rPr>
        <w:t xml:space="preserve">iente </w:t>
      </w:r>
      <w:r w:rsidRPr="0041048D">
        <w:rPr>
          <w:szCs w:val="18"/>
        </w:rPr>
        <w:t>continua.</w:t>
      </w:r>
    </w:p>
    <w:p w14:paraId="210A0579" w14:textId="77777777" w:rsidR="00533103" w:rsidRPr="00533103" w:rsidRDefault="00533103" w:rsidP="00533103">
      <w:pPr>
        <w:pStyle w:val="Prrafodelista"/>
        <w:widowControl w:val="0"/>
        <w:tabs>
          <w:tab w:val="left" w:pos="1276"/>
        </w:tabs>
        <w:autoSpaceDE w:val="0"/>
        <w:autoSpaceDN w:val="0"/>
        <w:spacing w:before="120" w:line="240" w:lineRule="auto"/>
        <w:ind w:left="1916" w:firstLine="0"/>
        <w:rPr>
          <w:sz w:val="22"/>
        </w:rPr>
      </w:pPr>
    </w:p>
    <w:p w14:paraId="02C3F8A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4" w:name="_Toc93578657"/>
      <w:r w:rsidRPr="00533103">
        <w:rPr>
          <w:rFonts w:ascii="Arial" w:hAnsi="Arial" w:cs="Arial"/>
          <w:b w:val="0"/>
          <w:sz w:val="20"/>
          <w:szCs w:val="20"/>
          <w:lang w:val="es-ES" w:eastAsia="es-ES"/>
        </w:rPr>
        <w:lastRenderedPageBreak/>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4"/>
    </w:p>
    <w:p w14:paraId="3325E200"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5" w:name="_Toc93578658"/>
      <w:r w:rsidRPr="00533103">
        <w:rPr>
          <w:rFonts w:ascii="Arial" w:hAnsi="Arial" w:cs="Arial"/>
          <w:b w:val="0"/>
          <w:sz w:val="20"/>
          <w:szCs w:val="20"/>
          <w:lang w:val="es-ES" w:eastAsia="es-ES"/>
        </w:rPr>
        <w:t xml:space="preserve">Según se indique en el Anexo 1, los relés deberán permitir sincronización desde un GPS (Global </w:t>
      </w:r>
      <w:proofErr w:type="spellStart"/>
      <w:r w:rsidRPr="00533103">
        <w:rPr>
          <w:rFonts w:ascii="Arial" w:hAnsi="Arial" w:cs="Arial"/>
          <w:b w:val="0"/>
          <w:sz w:val="20"/>
          <w:szCs w:val="20"/>
          <w:lang w:val="es-ES" w:eastAsia="es-ES"/>
        </w:rPr>
        <w:t>Positioning</w:t>
      </w:r>
      <w:proofErr w:type="spellEnd"/>
      <w:r w:rsidRPr="00533103">
        <w:rPr>
          <w:rFonts w:ascii="Arial" w:hAnsi="Arial" w:cs="Arial"/>
          <w:b w:val="0"/>
          <w:sz w:val="20"/>
          <w:szCs w:val="20"/>
          <w:lang w:val="es-ES" w:eastAsia="es-ES"/>
        </w:rPr>
        <w:t xml:space="preserve"> </w:t>
      </w:r>
      <w:proofErr w:type="spellStart"/>
      <w:r w:rsidRPr="00533103">
        <w:rPr>
          <w:rFonts w:ascii="Arial" w:hAnsi="Arial" w:cs="Arial"/>
          <w:b w:val="0"/>
          <w:sz w:val="20"/>
          <w:szCs w:val="20"/>
          <w:lang w:val="es-ES" w:eastAsia="es-ES"/>
        </w:rPr>
        <w:t>System</w:t>
      </w:r>
      <w:proofErr w:type="spellEnd"/>
      <w:r w:rsidRPr="00533103">
        <w:rPr>
          <w:rFonts w:ascii="Arial" w:hAnsi="Arial" w:cs="Arial"/>
          <w:b w:val="0"/>
          <w:sz w:val="20"/>
          <w:szCs w:val="20"/>
          <w:lang w:val="es-ES" w:eastAsia="es-ES"/>
        </w:rPr>
        <w:t>), a través de una entrada IRIG-B, garantizando despliegue de la fecha y la hora con resolución de 1 ms y precisión de 1 ms.</w:t>
      </w:r>
      <w:bookmarkEnd w:id="25"/>
    </w:p>
    <w:p w14:paraId="4F5BE59B" w14:textId="30748521"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6" w:name="_Toc93578659"/>
      <w:r w:rsidRPr="00533103">
        <w:rPr>
          <w:rFonts w:ascii="Arial" w:hAnsi="Arial" w:cs="Arial"/>
          <w:b w:val="0"/>
          <w:sz w:val="20"/>
          <w:szCs w:val="20"/>
          <w:lang w:val="es-ES" w:eastAsia="es-ES"/>
        </w:rPr>
        <w:t>Los relés deben tener la opción de reposición remota de señalizaciones</w:t>
      </w:r>
      <w:r w:rsidR="0041048D">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6"/>
    </w:p>
    <w:p w14:paraId="1384405B"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7" w:name="_Toc93578660"/>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7"/>
    </w:p>
    <w:p w14:paraId="53A59CC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8" w:name="_Toc93578661"/>
      <w:r w:rsidRPr="00533103">
        <w:rPr>
          <w:rFonts w:ascii="Arial" w:hAnsi="Arial" w:cs="Arial"/>
          <w:b w:val="0"/>
          <w:sz w:val="20"/>
          <w:szCs w:val="20"/>
          <w:lang w:val="es-ES" w:eastAsia="es-ES"/>
        </w:rPr>
        <w:t>Los relés deberán almacenar los siguientes registros para cada una de las últimas 5 fallas producidas:</w:t>
      </w:r>
      <w:bookmarkEnd w:id="28"/>
    </w:p>
    <w:p w14:paraId="137B6CB6" w14:textId="77777777" w:rsidR="00292FDD" w:rsidRPr="007D41E2"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Tipo de falla, la fase y el tiempo.</w:t>
      </w:r>
    </w:p>
    <w:p w14:paraId="0106385F" w14:textId="77777777" w:rsidR="00292FDD" w:rsidRPr="007D41E2"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Valores de corriente (fase y tierra).</w:t>
      </w:r>
    </w:p>
    <w:p w14:paraId="66AD351A" w14:textId="77777777" w:rsidR="00292FDD" w:rsidRPr="007D41E2"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Valores de tensión (fase y tierra).</w:t>
      </w:r>
    </w:p>
    <w:p w14:paraId="1DDB272D" w14:textId="77777777" w:rsidR="00292FDD" w:rsidRPr="007D41E2"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proofErr w:type="spellStart"/>
      <w:r w:rsidRPr="007D41E2">
        <w:rPr>
          <w:szCs w:val="18"/>
        </w:rPr>
        <w:t>Angulos</w:t>
      </w:r>
      <w:proofErr w:type="spellEnd"/>
      <w:r w:rsidRPr="007D41E2">
        <w:rPr>
          <w:szCs w:val="18"/>
        </w:rPr>
        <w:t xml:space="preserve"> entre tensiones y corrientes.</w:t>
      </w:r>
    </w:p>
    <w:p w14:paraId="7B7AAA88" w14:textId="77777777" w:rsidR="00292FDD" w:rsidRPr="007D41E2" w:rsidRDefault="00292FDD" w:rsidP="00533103">
      <w:pPr>
        <w:pStyle w:val="Prrafodelista"/>
        <w:widowControl w:val="0"/>
        <w:numPr>
          <w:ilvl w:val="0"/>
          <w:numId w:val="45"/>
        </w:numPr>
        <w:tabs>
          <w:tab w:val="left" w:pos="1276"/>
        </w:tabs>
        <w:autoSpaceDE w:val="0"/>
        <w:autoSpaceDN w:val="0"/>
        <w:spacing w:before="120" w:line="240" w:lineRule="auto"/>
        <w:ind w:hanging="923"/>
        <w:rPr>
          <w:szCs w:val="18"/>
        </w:rPr>
      </w:pPr>
      <w:r w:rsidRPr="007D41E2">
        <w:rPr>
          <w:szCs w:val="18"/>
        </w:rPr>
        <w:t>Tiempo de duración de las fallas.</w:t>
      </w:r>
    </w:p>
    <w:p w14:paraId="2BED24A9"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9" w:name="_Toc93578662"/>
      <w:r w:rsidRPr="00533103">
        <w:rPr>
          <w:rFonts w:ascii="Arial" w:hAnsi="Arial" w:cs="Arial"/>
          <w:b w:val="0"/>
          <w:sz w:val="20"/>
          <w:szCs w:val="20"/>
          <w:lang w:val="es-ES" w:eastAsia="es-ES"/>
        </w:rPr>
        <w:t>La pérdida de la tensión auxiliar no debe provocar la pérdida del ajuste ni de las señalizaciones.</w:t>
      </w:r>
      <w:bookmarkEnd w:id="29"/>
    </w:p>
    <w:p w14:paraId="43A4279C"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0" w:name="_Toc93578663"/>
      <w:r w:rsidRPr="00533103">
        <w:rPr>
          <w:rFonts w:ascii="Arial" w:hAnsi="Arial" w:cs="Arial"/>
          <w:b w:val="0"/>
          <w:sz w:val="20"/>
          <w:szCs w:val="20"/>
          <w:lang w:val="es-ES" w:eastAsia="es-ES"/>
        </w:rPr>
        <w:t xml:space="preserve">La pérdida de la tensión auxiliar no debe ocasionar la pérdida de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ni eventos.</w:t>
      </w:r>
      <w:bookmarkEnd w:id="30"/>
    </w:p>
    <w:p w14:paraId="0B9058B4"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1" w:name="_Toc93578664"/>
      <w:r w:rsidRPr="00533103">
        <w:rPr>
          <w:rFonts w:ascii="Arial" w:hAnsi="Arial" w:cs="Arial"/>
          <w:b w:val="0"/>
          <w:sz w:val="20"/>
          <w:szCs w:val="20"/>
          <w:lang w:val="es-ES" w:eastAsia="es-ES"/>
        </w:rPr>
        <w:t>Los equipos de protección dispondrán de auto supervisión continua y de auto diagnóstico para detección 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1"/>
    </w:p>
    <w:p w14:paraId="4ABC730B" w14:textId="77777777" w:rsidR="00ED2F28" w:rsidRPr="0041048D" w:rsidRDefault="00ED2F28" w:rsidP="00ED2F28">
      <w:pPr>
        <w:pStyle w:val="Prrafodelista"/>
        <w:widowControl w:val="0"/>
        <w:numPr>
          <w:ilvl w:val="1"/>
          <w:numId w:val="25"/>
        </w:numPr>
        <w:tabs>
          <w:tab w:val="left" w:pos="1576"/>
        </w:tabs>
        <w:autoSpaceDE w:val="0"/>
        <w:autoSpaceDN w:val="0"/>
        <w:spacing w:before="91" w:line="240" w:lineRule="auto"/>
        <w:ind w:right="647"/>
        <w:rPr>
          <w:sz w:val="18"/>
          <w:szCs w:val="18"/>
        </w:rPr>
      </w:pPr>
      <w:r w:rsidRPr="0041048D">
        <w:rPr>
          <w:szCs w:val="18"/>
        </w:rPr>
        <w:t>Cada relé debe contar con un block de ensayo incorporado al mismo o externo. En este último caso</w:t>
      </w:r>
      <w:r w:rsidRPr="0041048D">
        <w:rPr>
          <w:spacing w:val="1"/>
          <w:szCs w:val="18"/>
        </w:rPr>
        <w:t xml:space="preserve"> </w:t>
      </w:r>
      <w:r w:rsidRPr="0041048D">
        <w:rPr>
          <w:szCs w:val="18"/>
        </w:rPr>
        <w:t>será de montaje embutido y se deberá cotizar en forma separada. También se deberá proveer el terminal</w:t>
      </w:r>
      <w:r w:rsidRPr="0041048D">
        <w:rPr>
          <w:spacing w:val="1"/>
          <w:szCs w:val="18"/>
        </w:rPr>
        <w:t xml:space="preserve"> </w:t>
      </w:r>
      <w:r w:rsidRPr="0041048D">
        <w:rPr>
          <w:szCs w:val="18"/>
        </w:rPr>
        <w:t>macho que permita la verificación del ajuste y operación del relé sin ser extraído. Este último</w:t>
      </w:r>
      <w:r w:rsidRPr="0041048D">
        <w:rPr>
          <w:spacing w:val="1"/>
          <w:szCs w:val="18"/>
        </w:rPr>
        <w:t xml:space="preserve"> </w:t>
      </w:r>
      <w:r w:rsidRPr="0041048D">
        <w:rPr>
          <w:szCs w:val="18"/>
        </w:rPr>
        <w:t>se deberá</w:t>
      </w:r>
      <w:r w:rsidRPr="0041048D">
        <w:rPr>
          <w:spacing w:val="1"/>
          <w:szCs w:val="18"/>
        </w:rPr>
        <w:t xml:space="preserve"> </w:t>
      </w:r>
      <w:r w:rsidRPr="0041048D">
        <w:rPr>
          <w:szCs w:val="18"/>
        </w:rPr>
        <w:t>cotizar</w:t>
      </w:r>
      <w:r w:rsidRPr="0041048D">
        <w:rPr>
          <w:spacing w:val="-1"/>
          <w:szCs w:val="18"/>
        </w:rPr>
        <w:t xml:space="preserve"> </w:t>
      </w:r>
      <w:r w:rsidRPr="0041048D">
        <w:rPr>
          <w:szCs w:val="18"/>
        </w:rPr>
        <w:t>en forma separada.</w:t>
      </w:r>
    </w:p>
    <w:p w14:paraId="3A9656A5" w14:textId="77777777" w:rsidR="00ED2F28" w:rsidRPr="0041048D" w:rsidRDefault="00ED2F28" w:rsidP="00ED2F28">
      <w:pPr>
        <w:pStyle w:val="Prrafodelista"/>
        <w:widowControl w:val="0"/>
        <w:numPr>
          <w:ilvl w:val="1"/>
          <w:numId w:val="25"/>
        </w:numPr>
        <w:tabs>
          <w:tab w:val="left" w:pos="1575"/>
        </w:tabs>
        <w:autoSpaceDE w:val="0"/>
        <w:autoSpaceDN w:val="0"/>
        <w:spacing w:before="119" w:line="240" w:lineRule="auto"/>
        <w:ind w:right="648"/>
        <w:rPr>
          <w:sz w:val="18"/>
          <w:szCs w:val="18"/>
        </w:rPr>
      </w:pPr>
      <w:r w:rsidRPr="0041048D">
        <w:rPr>
          <w:szCs w:val="18"/>
        </w:rPr>
        <w:t>Todas sus funciones tanto de disparo como de control, señalización y alarma deben ser programables a</w:t>
      </w:r>
      <w:r w:rsidRPr="0041048D">
        <w:rPr>
          <w:spacing w:val="-52"/>
          <w:szCs w:val="18"/>
        </w:rPr>
        <w:t xml:space="preserve"> </w:t>
      </w:r>
      <w:r w:rsidRPr="0041048D">
        <w:rPr>
          <w:szCs w:val="18"/>
        </w:rPr>
        <w:t>través del software. No se aceptarán protecciones en las cuales sea necesario cambiar el hardware para este</w:t>
      </w:r>
      <w:r w:rsidRPr="0041048D">
        <w:rPr>
          <w:spacing w:val="1"/>
          <w:szCs w:val="18"/>
        </w:rPr>
        <w:t xml:space="preserve"> </w:t>
      </w:r>
      <w:r w:rsidRPr="0041048D">
        <w:rPr>
          <w:szCs w:val="18"/>
        </w:rPr>
        <w:t>propósito.</w:t>
      </w:r>
    </w:p>
    <w:p w14:paraId="3486D621" w14:textId="77777777" w:rsidR="00ED2F28" w:rsidRPr="0041048D" w:rsidRDefault="00ED2F28" w:rsidP="00ED2F28">
      <w:pPr>
        <w:pStyle w:val="Prrafodelista"/>
        <w:widowControl w:val="0"/>
        <w:numPr>
          <w:ilvl w:val="1"/>
          <w:numId w:val="25"/>
        </w:numPr>
        <w:tabs>
          <w:tab w:val="left" w:pos="1575"/>
        </w:tabs>
        <w:autoSpaceDE w:val="0"/>
        <w:autoSpaceDN w:val="0"/>
        <w:spacing w:before="120" w:line="240" w:lineRule="auto"/>
        <w:ind w:right="649"/>
        <w:rPr>
          <w:sz w:val="18"/>
          <w:szCs w:val="18"/>
        </w:rPr>
      </w:pPr>
      <w:r w:rsidRPr="0041048D">
        <w:rPr>
          <w:szCs w:val="18"/>
        </w:rPr>
        <w:t>Si dispone de contactos robustos, especialmente diseñados para manejo de corrientes de operación de</w:t>
      </w:r>
      <w:r w:rsidRPr="0041048D">
        <w:rPr>
          <w:spacing w:val="1"/>
          <w:szCs w:val="18"/>
        </w:rPr>
        <w:t xml:space="preserve"> </w:t>
      </w:r>
      <w:r w:rsidRPr="0041048D">
        <w:rPr>
          <w:szCs w:val="18"/>
        </w:rPr>
        <w:t>bobinas</w:t>
      </w:r>
      <w:r w:rsidRPr="0041048D">
        <w:rPr>
          <w:spacing w:val="-1"/>
          <w:szCs w:val="18"/>
        </w:rPr>
        <w:t xml:space="preserve"> </w:t>
      </w:r>
      <w:r w:rsidRPr="0041048D">
        <w:rPr>
          <w:szCs w:val="18"/>
        </w:rPr>
        <w:t>de cierre y</w:t>
      </w:r>
      <w:r w:rsidRPr="0041048D">
        <w:rPr>
          <w:spacing w:val="1"/>
          <w:szCs w:val="18"/>
        </w:rPr>
        <w:t xml:space="preserve"> </w:t>
      </w:r>
      <w:r w:rsidRPr="0041048D">
        <w:rPr>
          <w:szCs w:val="18"/>
        </w:rPr>
        <w:t>apertura, deben</w:t>
      </w:r>
      <w:r w:rsidRPr="0041048D">
        <w:rPr>
          <w:spacing w:val="-1"/>
          <w:szCs w:val="18"/>
        </w:rPr>
        <w:t xml:space="preserve"> </w:t>
      </w:r>
      <w:r w:rsidRPr="0041048D">
        <w:rPr>
          <w:szCs w:val="18"/>
        </w:rPr>
        <w:t>estar plenamente identificados.</w:t>
      </w:r>
    </w:p>
    <w:p w14:paraId="33D16FD4" w14:textId="77777777" w:rsidR="00ED2F28" w:rsidRPr="0041048D" w:rsidRDefault="00ED2F28" w:rsidP="00ED2F28">
      <w:pPr>
        <w:pStyle w:val="Prrafodelista"/>
        <w:widowControl w:val="0"/>
        <w:numPr>
          <w:ilvl w:val="1"/>
          <w:numId w:val="25"/>
        </w:numPr>
        <w:tabs>
          <w:tab w:val="left" w:pos="1576"/>
        </w:tabs>
        <w:autoSpaceDE w:val="0"/>
        <w:autoSpaceDN w:val="0"/>
        <w:spacing w:before="120" w:line="240" w:lineRule="auto"/>
        <w:rPr>
          <w:sz w:val="18"/>
          <w:szCs w:val="18"/>
        </w:rPr>
      </w:pPr>
      <w:r w:rsidRPr="0041048D">
        <w:rPr>
          <w:szCs w:val="18"/>
        </w:rPr>
        <w:t>Ante</w:t>
      </w:r>
      <w:r w:rsidRPr="0041048D">
        <w:rPr>
          <w:spacing w:val="-2"/>
          <w:szCs w:val="18"/>
        </w:rPr>
        <w:t xml:space="preserve"> </w:t>
      </w:r>
      <w:r w:rsidRPr="0041048D">
        <w:rPr>
          <w:szCs w:val="18"/>
        </w:rPr>
        <w:t>una</w:t>
      </w:r>
      <w:r w:rsidRPr="0041048D">
        <w:rPr>
          <w:spacing w:val="-1"/>
          <w:szCs w:val="18"/>
        </w:rPr>
        <w:t xml:space="preserve"> </w:t>
      </w:r>
      <w:r w:rsidRPr="0041048D">
        <w:rPr>
          <w:szCs w:val="18"/>
        </w:rPr>
        <w:t>falla</w:t>
      </w:r>
      <w:r w:rsidRPr="0041048D">
        <w:rPr>
          <w:spacing w:val="-1"/>
          <w:szCs w:val="18"/>
        </w:rPr>
        <w:t xml:space="preserve"> </w:t>
      </w:r>
      <w:r w:rsidRPr="0041048D">
        <w:rPr>
          <w:szCs w:val="18"/>
        </w:rPr>
        <w:t>de</w:t>
      </w:r>
      <w:r w:rsidRPr="0041048D">
        <w:rPr>
          <w:spacing w:val="-1"/>
          <w:szCs w:val="18"/>
        </w:rPr>
        <w:t xml:space="preserve"> </w:t>
      </w:r>
      <w:r w:rsidRPr="0041048D">
        <w:rPr>
          <w:szCs w:val="18"/>
        </w:rPr>
        <w:t>comunicación,</w:t>
      </w:r>
      <w:r w:rsidRPr="0041048D">
        <w:rPr>
          <w:spacing w:val="-1"/>
          <w:szCs w:val="18"/>
        </w:rPr>
        <w:t xml:space="preserve"> </w:t>
      </w:r>
      <w:r w:rsidRPr="0041048D">
        <w:rPr>
          <w:szCs w:val="18"/>
        </w:rPr>
        <w:t>la</w:t>
      </w:r>
      <w:r w:rsidRPr="0041048D">
        <w:rPr>
          <w:spacing w:val="-1"/>
          <w:szCs w:val="18"/>
        </w:rPr>
        <w:t xml:space="preserve"> </w:t>
      </w:r>
      <w:r w:rsidRPr="0041048D">
        <w:rPr>
          <w:szCs w:val="18"/>
        </w:rPr>
        <w:t>función</w:t>
      </w:r>
      <w:r w:rsidRPr="0041048D">
        <w:rPr>
          <w:spacing w:val="-1"/>
          <w:szCs w:val="18"/>
        </w:rPr>
        <w:t xml:space="preserve"> </w:t>
      </w:r>
      <w:r w:rsidRPr="0041048D">
        <w:rPr>
          <w:szCs w:val="18"/>
        </w:rPr>
        <w:t>de</w:t>
      </w:r>
      <w:r w:rsidRPr="0041048D">
        <w:rPr>
          <w:spacing w:val="-1"/>
          <w:szCs w:val="18"/>
        </w:rPr>
        <w:t xml:space="preserve"> </w:t>
      </w:r>
      <w:r w:rsidRPr="0041048D">
        <w:rPr>
          <w:szCs w:val="18"/>
        </w:rPr>
        <w:t>protección</w:t>
      </w:r>
      <w:r w:rsidRPr="0041048D">
        <w:rPr>
          <w:spacing w:val="-1"/>
          <w:szCs w:val="18"/>
        </w:rPr>
        <w:t xml:space="preserve"> </w:t>
      </w:r>
      <w:r w:rsidRPr="0041048D">
        <w:rPr>
          <w:szCs w:val="18"/>
        </w:rPr>
        <w:t>debe</w:t>
      </w:r>
      <w:r w:rsidRPr="0041048D">
        <w:rPr>
          <w:spacing w:val="-1"/>
          <w:szCs w:val="18"/>
        </w:rPr>
        <w:t xml:space="preserve"> </w:t>
      </w:r>
      <w:r w:rsidRPr="0041048D">
        <w:rPr>
          <w:szCs w:val="18"/>
        </w:rPr>
        <w:t>permanecer</w:t>
      </w:r>
      <w:r w:rsidRPr="0041048D">
        <w:rPr>
          <w:spacing w:val="-1"/>
          <w:szCs w:val="18"/>
        </w:rPr>
        <w:t xml:space="preserve"> </w:t>
      </w:r>
      <w:r w:rsidRPr="0041048D">
        <w:rPr>
          <w:szCs w:val="18"/>
        </w:rPr>
        <w:t>intacta.</w:t>
      </w:r>
    </w:p>
    <w:p w14:paraId="04BBE891" w14:textId="77777777" w:rsidR="00ED2F28" w:rsidRPr="0041048D" w:rsidRDefault="00ED2F28" w:rsidP="00ED2F28">
      <w:pPr>
        <w:pStyle w:val="Prrafodelista"/>
        <w:widowControl w:val="0"/>
        <w:numPr>
          <w:ilvl w:val="1"/>
          <w:numId w:val="25"/>
        </w:numPr>
        <w:tabs>
          <w:tab w:val="left" w:pos="1575"/>
        </w:tabs>
        <w:autoSpaceDE w:val="0"/>
        <w:autoSpaceDN w:val="0"/>
        <w:spacing w:before="120" w:line="240" w:lineRule="auto"/>
        <w:rPr>
          <w:sz w:val="18"/>
          <w:szCs w:val="18"/>
        </w:rPr>
      </w:pPr>
      <w:r w:rsidRPr="0041048D">
        <w:rPr>
          <w:szCs w:val="18"/>
        </w:rPr>
        <w:t>Los</w:t>
      </w:r>
      <w:r w:rsidRPr="0041048D">
        <w:rPr>
          <w:spacing w:val="-2"/>
          <w:szCs w:val="18"/>
        </w:rPr>
        <w:t xml:space="preserve"> </w:t>
      </w:r>
      <w:r w:rsidRPr="0041048D">
        <w:rPr>
          <w:szCs w:val="18"/>
        </w:rPr>
        <w:t>relés</w:t>
      </w:r>
      <w:r w:rsidRPr="0041048D">
        <w:rPr>
          <w:spacing w:val="-1"/>
          <w:szCs w:val="18"/>
        </w:rPr>
        <w:t xml:space="preserve"> </w:t>
      </w:r>
      <w:r w:rsidRPr="0041048D">
        <w:rPr>
          <w:szCs w:val="18"/>
        </w:rPr>
        <w:t>deberán</w:t>
      </w:r>
      <w:r w:rsidRPr="0041048D">
        <w:rPr>
          <w:spacing w:val="-2"/>
          <w:szCs w:val="18"/>
        </w:rPr>
        <w:t xml:space="preserve"> </w:t>
      </w:r>
      <w:r w:rsidRPr="0041048D">
        <w:rPr>
          <w:szCs w:val="18"/>
        </w:rPr>
        <w:t>ser</w:t>
      </w:r>
      <w:r w:rsidRPr="0041048D">
        <w:rPr>
          <w:spacing w:val="-1"/>
          <w:szCs w:val="18"/>
        </w:rPr>
        <w:t xml:space="preserve"> </w:t>
      </w:r>
      <w:r w:rsidRPr="0041048D">
        <w:rPr>
          <w:szCs w:val="18"/>
        </w:rPr>
        <w:t>insensibles</w:t>
      </w:r>
      <w:r w:rsidRPr="0041048D">
        <w:rPr>
          <w:spacing w:val="-2"/>
          <w:szCs w:val="18"/>
        </w:rPr>
        <w:t xml:space="preserve"> </w:t>
      </w:r>
      <w:r w:rsidRPr="0041048D">
        <w:rPr>
          <w:szCs w:val="18"/>
        </w:rPr>
        <w:t>a</w:t>
      </w:r>
      <w:r w:rsidRPr="0041048D">
        <w:rPr>
          <w:spacing w:val="-1"/>
          <w:szCs w:val="18"/>
        </w:rPr>
        <w:t xml:space="preserve"> </w:t>
      </w:r>
      <w:r w:rsidRPr="0041048D">
        <w:rPr>
          <w:szCs w:val="18"/>
        </w:rPr>
        <w:t>las</w:t>
      </w:r>
      <w:r w:rsidRPr="0041048D">
        <w:rPr>
          <w:spacing w:val="-2"/>
          <w:szCs w:val="18"/>
        </w:rPr>
        <w:t xml:space="preserve"> </w:t>
      </w:r>
      <w:r w:rsidRPr="0041048D">
        <w:rPr>
          <w:szCs w:val="18"/>
        </w:rPr>
        <w:t>armónicas.</w:t>
      </w:r>
    </w:p>
    <w:p w14:paraId="37D5C045" w14:textId="77777777" w:rsidR="00ED2F28" w:rsidRPr="0041048D" w:rsidRDefault="00ED2F28" w:rsidP="00ED2F28">
      <w:pPr>
        <w:pStyle w:val="Prrafodelista"/>
        <w:widowControl w:val="0"/>
        <w:numPr>
          <w:ilvl w:val="1"/>
          <w:numId w:val="25"/>
        </w:numPr>
        <w:tabs>
          <w:tab w:val="left" w:pos="1575"/>
        </w:tabs>
        <w:autoSpaceDE w:val="0"/>
        <w:autoSpaceDN w:val="0"/>
        <w:spacing w:before="121" w:line="240" w:lineRule="auto"/>
        <w:ind w:right="650"/>
        <w:rPr>
          <w:sz w:val="18"/>
          <w:szCs w:val="18"/>
        </w:rPr>
      </w:pPr>
      <w:r w:rsidRPr="0041048D">
        <w:rPr>
          <w:szCs w:val="18"/>
        </w:rPr>
        <w:t xml:space="preserve">Los contactos de salida que no posean </w:t>
      </w:r>
      <w:proofErr w:type="gramStart"/>
      <w:r w:rsidRPr="0041048D">
        <w:rPr>
          <w:szCs w:val="18"/>
        </w:rPr>
        <w:t>supresores,</w:t>
      </w:r>
      <w:proofErr w:type="gramEnd"/>
      <w:r w:rsidRPr="0041048D">
        <w:rPr>
          <w:szCs w:val="18"/>
        </w:rPr>
        <w:t xml:space="preserve"> deberán estar diseñados de manera tal que al</w:t>
      </w:r>
      <w:r w:rsidRPr="0041048D">
        <w:rPr>
          <w:spacing w:val="1"/>
          <w:szCs w:val="18"/>
        </w:rPr>
        <w:t xml:space="preserve"> </w:t>
      </w:r>
      <w:r w:rsidRPr="0041048D">
        <w:rPr>
          <w:szCs w:val="18"/>
        </w:rPr>
        <w:t>interrumpir</w:t>
      </w:r>
      <w:r w:rsidRPr="0041048D">
        <w:rPr>
          <w:spacing w:val="-2"/>
          <w:szCs w:val="18"/>
        </w:rPr>
        <w:t xml:space="preserve"> </w:t>
      </w:r>
      <w:r w:rsidRPr="0041048D">
        <w:rPr>
          <w:szCs w:val="18"/>
        </w:rPr>
        <w:t>la corriente</w:t>
      </w:r>
      <w:r w:rsidRPr="0041048D">
        <w:rPr>
          <w:spacing w:val="-2"/>
          <w:szCs w:val="18"/>
        </w:rPr>
        <w:t xml:space="preserve"> </w:t>
      </w:r>
      <w:r w:rsidRPr="0041048D">
        <w:rPr>
          <w:szCs w:val="18"/>
        </w:rPr>
        <w:t>que</w:t>
      </w:r>
      <w:r w:rsidRPr="0041048D">
        <w:rPr>
          <w:spacing w:val="-1"/>
          <w:szCs w:val="18"/>
        </w:rPr>
        <w:t xml:space="preserve"> </w:t>
      </w:r>
      <w:r w:rsidRPr="0041048D">
        <w:rPr>
          <w:szCs w:val="18"/>
        </w:rPr>
        <w:t>alimenta</w:t>
      </w:r>
      <w:r w:rsidRPr="0041048D">
        <w:rPr>
          <w:spacing w:val="-2"/>
          <w:szCs w:val="18"/>
        </w:rPr>
        <w:t xml:space="preserve"> </w:t>
      </w:r>
      <w:r w:rsidRPr="0041048D">
        <w:rPr>
          <w:szCs w:val="18"/>
        </w:rPr>
        <w:t>cargas</w:t>
      </w:r>
      <w:r w:rsidRPr="0041048D">
        <w:rPr>
          <w:spacing w:val="-1"/>
          <w:szCs w:val="18"/>
        </w:rPr>
        <w:t xml:space="preserve"> </w:t>
      </w:r>
      <w:r w:rsidRPr="0041048D">
        <w:rPr>
          <w:szCs w:val="18"/>
        </w:rPr>
        <w:t>con</w:t>
      </w:r>
      <w:r w:rsidRPr="0041048D">
        <w:rPr>
          <w:spacing w:val="-1"/>
          <w:szCs w:val="18"/>
        </w:rPr>
        <w:t xml:space="preserve"> </w:t>
      </w:r>
      <w:r w:rsidRPr="0041048D">
        <w:rPr>
          <w:szCs w:val="18"/>
        </w:rPr>
        <w:t>L/R=40ms,</w:t>
      </w:r>
      <w:r w:rsidRPr="0041048D">
        <w:rPr>
          <w:spacing w:val="-2"/>
          <w:szCs w:val="18"/>
        </w:rPr>
        <w:t xml:space="preserve"> </w:t>
      </w:r>
      <w:r w:rsidRPr="0041048D">
        <w:rPr>
          <w:szCs w:val="18"/>
        </w:rPr>
        <w:t>no</w:t>
      </w:r>
      <w:r w:rsidRPr="0041048D">
        <w:rPr>
          <w:spacing w:val="-1"/>
          <w:szCs w:val="18"/>
        </w:rPr>
        <w:t xml:space="preserve"> </w:t>
      </w:r>
      <w:r w:rsidRPr="0041048D">
        <w:rPr>
          <w:szCs w:val="18"/>
        </w:rPr>
        <w:t>se</w:t>
      </w:r>
      <w:r w:rsidRPr="0041048D">
        <w:rPr>
          <w:spacing w:val="-1"/>
          <w:szCs w:val="18"/>
        </w:rPr>
        <w:t xml:space="preserve"> </w:t>
      </w:r>
      <w:r w:rsidRPr="0041048D">
        <w:rPr>
          <w:szCs w:val="18"/>
        </w:rPr>
        <w:t>produzca</w:t>
      </w:r>
      <w:r w:rsidRPr="0041048D">
        <w:rPr>
          <w:spacing w:val="-2"/>
          <w:szCs w:val="18"/>
        </w:rPr>
        <w:t xml:space="preserve"> </w:t>
      </w:r>
      <w:r w:rsidRPr="0041048D">
        <w:rPr>
          <w:szCs w:val="18"/>
        </w:rPr>
        <w:t>ninguna</w:t>
      </w:r>
      <w:r w:rsidRPr="0041048D">
        <w:rPr>
          <w:spacing w:val="-1"/>
          <w:szCs w:val="18"/>
        </w:rPr>
        <w:t xml:space="preserve"> </w:t>
      </w:r>
      <w:r w:rsidRPr="0041048D">
        <w:rPr>
          <w:szCs w:val="18"/>
        </w:rPr>
        <w:t>perturbación</w:t>
      </w:r>
      <w:r w:rsidRPr="0041048D">
        <w:rPr>
          <w:spacing w:val="-2"/>
          <w:szCs w:val="18"/>
        </w:rPr>
        <w:t xml:space="preserve"> </w:t>
      </w:r>
      <w:r w:rsidRPr="0041048D">
        <w:rPr>
          <w:szCs w:val="18"/>
        </w:rPr>
        <w:t>en</w:t>
      </w:r>
      <w:r w:rsidRPr="0041048D">
        <w:rPr>
          <w:spacing w:val="-1"/>
          <w:szCs w:val="18"/>
        </w:rPr>
        <w:t xml:space="preserve"> </w:t>
      </w:r>
      <w:r w:rsidRPr="0041048D">
        <w:rPr>
          <w:szCs w:val="18"/>
        </w:rPr>
        <w:t>el</w:t>
      </w:r>
      <w:r w:rsidRPr="0041048D">
        <w:rPr>
          <w:spacing w:val="-1"/>
          <w:szCs w:val="18"/>
        </w:rPr>
        <w:t xml:space="preserve"> </w:t>
      </w:r>
      <w:r w:rsidRPr="0041048D">
        <w:rPr>
          <w:szCs w:val="18"/>
        </w:rPr>
        <w:t>relé.</w:t>
      </w:r>
    </w:p>
    <w:p w14:paraId="1E3DD662" w14:textId="77777777" w:rsidR="00ED2F28" w:rsidRPr="0041048D" w:rsidRDefault="00ED2F28" w:rsidP="00ED2F28">
      <w:pPr>
        <w:pStyle w:val="Prrafodelista"/>
        <w:widowControl w:val="0"/>
        <w:numPr>
          <w:ilvl w:val="1"/>
          <w:numId w:val="25"/>
        </w:numPr>
        <w:tabs>
          <w:tab w:val="left" w:pos="1575"/>
        </w:tabs>
        <w:autoSpaceDE w:val="0"/>
        <w:autoSpaceDN w:val="0"/>
        <w:spacing w:before="119" w:line="240" w:lineRule="auto"/>
        <w:ind w:right="649"/>
        <w:rPr>
          <w:sz w:val="18"/>
          <w:szCs w:val="18"/>
        </w:rPr>
      </w:pPr>
      <w:r w:rsidRPr="0041048D">
        <w:rPr>
          <w:szCs w:val="18"/>
        </w:rPr>
        <w:t>Para las comunicaciones dentro de las subestaciones, entre el Nivel 1 (Protecciones, Unidades de</w:t>
      </w:r>
      <w:r w:rsidRPr="0041048D">
        <w:rPr>
          <w:spacing w:val="1"/>
          <w:szCs w:val="18"/>
        </w:rPr>
        <w:t xml:space="preserve"> </w:t>
      </w:r>
      <w:r w:rsidRPr="0041048D">
        <w:rPr>
          <w:szCs w:val="18"/>
        </w:rPr>
        <w:lastRenderedPageBreak/>
        <w:t>Control de Posición (</w:t>
      </w:r>
      <w:proofErr w:type="spellStart"/>
      <w:r w:rsidRPr="0041048D">
        <w:rPr>
          <w:szCs w:val="18"/>
        </w:rPr>
        <w:t>UCP’s</w:t>
      </w:r>
      <w:proofErr w:type="spellEnd"/>
      <w:r w:rsidRPr="0041048D">
        <w:rPr>
          <w:szCs w:val="18"/>
        </w:rPr>
        <w:t>)) y el Nivel 2 (Unidad de Control de la Subestación (UCS), Unidad Terminal</w:t>
      </w:r>
      <w:r w:rsidRPr="0041048D">
        <w:rPr>
          <w:spacing w:val="1"/>
          <w:szCs w:val="18"/>
        </w:rPr>
        <w:t xml:space="preserve"> </w:t>
      </w:r>
      <w:r w:rsidRPr="0041048D">
        <w:rPr>
          <w:szCs w:val="18"/>
        </w:rPr>
        <w:t>Remota (UTR)), el fabricante deberá proveer el protocolo de comunicaciones indicado en el Anexo 1</w:t>
      </w:r>
      <w:r w:rsidRPr="0041048D">
        <w:rPr>
          <w:spacing w:val="1"/>
          <w:szCs w:val="18"/>
        </w:rPr>
        <w:t xml:space="preserve"> </w:t>
      </w:r>
      <w:r w:rsidRPr="0041048D">
        <w:rPr>
          <w:szCs w:val="18"/>
        </w:rPr>
        <w:t>(Características</w:t>
      </w:r>
      <w:r w:rsidRPr="0041048D">
        <w:rPr>
          <w:spacing w:val="-1"/>
          <w:szCs w:val="18"/>
        </w:rPr>
        <w:t xml:space="preserve"> </w:t>
      </w:r>
      <w:r w:rsidRPr="0041048D">
        <w:rPr>
          <w:szCs w:val="18"/>
        </w:rPr>
        <w:t>Técnicas</w:t>
      </w:r>
      <w:r w:rsidRPr="0041048D">
        <w:rPr>
          <w:spacing w:val="1"/>
          <w:szCs w:val="18"/>
        </w:rPr>
        <w:t xml:space="preserve"> </w:t>
      </w:r>
      <w:r w:rsidRPr="0041048D">
        <w:rPr>
          <w:szCs w:val="18"/>
        </w:rPr>
        <w:t>Garantizadas).</w:t>
      </w:r>
    </w:p>
    <w:p w14:paraId="455633BC" w14:textId="77777777" w:rsidR="00ED2F28" w:rsidRDefault="00ED2F28" w:rsidP="00ED2F28">
      <w:pPr>
        <w:pStyle w:val="Prrafodelista"/>
        <w:widowControl w:val="0"/>
        <w:numPr>
          <w:ilvl w:val="1"/>
          <w:numId w:val="25"/>
        </w:numPr>
        <w:tabs>
          <w:tab w:val="left" w:pos="1575"/>
        </w:tabs>
        <w:autoSpaceDE w:val="0"/>
        <w:autoSpaceDN w:val="0"/>
        <w:spacing w:before="120" w:line="240" w:lineRule="auto"/>
      </w:pPr>
      <w:r w:rsidRPr="0041048D">
        <w:rPr>
          <w:szCs w:val="18"/>
        </w:rPr>
        <w:t>Se</w:t>
      </w:r>
      <w:r w:rsidRPr="0041048D">
        <w:rPr>
          <w:spacing w:val="-2"/>
          <w:szCs w:val="18"/>
        </w:rPr>
        <w:t xml:space="preserve"> </w:t>
      </w:r>
      <w:r w:rsidRPr="0041048D">
        <w:rPr>
          <w:szCs w:val="18"/>
        </w:rPr>
        <w:t>deberá</w:t>
      </w:r>
      <w:r w:rsidRPr="0041048D">
        <w:rPr>
          <w:spacing w:val="-1"/>
          <w:szCs w:val="18"/>
        </w:rPr>
        <w:t xml:space="preserve"> </w:t>
      </w:r>
      <w:r w:rsidRPr="0041048D">
        <w:rPr>
          <w:szCs w:val="18"/>
        </w:rPr>
        <w:t>disponer</w:t>
      </w:r>
      <w:r w:rsidRPr="0041048D">
        <w:rPr>
          <w:spacing w:val="-1"/>
          <w:szCs w:val="18"/>
        </w:rPr>
        <w:t xml:space="preserve"> </w:t>
      </w:r>
      <w:r w:rsidRPr="0041048D">
        <w:rPr>
          <w:szCs w:val="18"/>
        </w:rPr>
        <w:t>de</w:t>
      </w:r>
      <w:r w:rsidRPr="0041048D">
        <w:rPr>
          <w:spacing w:val="-1"/>
          <w:szCs w:val="18"/>
        </w:rPr>
        <w:t xml:space="preserve"> </w:t>
      </w:r>
      <w:r w:rsidRPr="0041048D">
        <w:rPr>
          <w:szCs w:val="18"/>
        </w:rPr>
        <w:t>entradas</w:t>
      </w:r>
      <w:r w:rsidRPr="0041048D">
        <w:rPr>
          <w:spacing w:val="-1"/>
          <w:szCs w:val="18"/>
        </w:rPr>
        <w:t xml:space="preserve"> </w:t>
      </w:r>
      <w:r w:rsidRPr="0041048D">
        <w:rPr>
          <w:szCs w:val="18"/>
        </w:rPr>
        <w:t>y salidas</w:t>
      </w:r>
      <w:r w:rsidRPr="0041048D">
        <w:rPr>
          <w:spacing w:val="-1"/>
          <w:szCs w:val="18"/>
        </w:rPr>
        <w:t xml:space="preserve"> </w:t>
      </w:r>
      <w:r w:rsidRPr="0041048D">
        <w:rPr>
          <w:szCs w:val="18"/>
        </w:rPr>
        <w:t>digitales</w:t>
      </w:r>
      <w:r w:rsidRPr="0041048D">
        <w:rPr>
          <w:spacing w:val="-1"/>
          <w:szCs w:val="18"/>
        </w:rPr>
        <w:t xml:space="preserve"> </w:t>
      </w:r>
      <w:r w:rsidRPr="0041048D">
        <w:rPr>
          <w:szCs w:val="18"/>
        </w:rPr>
        <w:t>configurables.</w:t>
      </w:r>
    </w:p>
    <w:p w14:paraId="6D035223" w14:textId="20412BD9" w:rsidR="00292FDD" w:rsidRDefault="00292FDD" w:rsidP="00C06498">
      <w:pPr>
        <w:ind w:left="0" w:firstLine="0"/>
        <w:rPr>
          <w:szCs w:val="24"/>
          <w:lang w:val="es-ES" w:eastAsia="es-ES"/>
        </w:rPr>
      </w:pPr>
    </w:p>
    <w:p w14:paraId="38FB9E20" w14:textId="1A6E53DE" w:rsidR="00151620" w:rsidRPr="00151620" w:rsidRDefault="00151620" w:rsidP="00151620">
      <w:pPr>
        <w:pStyle w:val="Ttulo1"/>
        <w:numPr>
          <w:ilvl w:val="0"/>
          <w:numId w:val="25"/>
        </w:numPr>
        <w:suppressAutoHyphens w:val="0"/>
        <w:spacing w:before="40" w:after="40"/>
        <w:rPr>
          <w:rFonts w:ascii="Arial" w:hAnsi="Arial" w:cs="Arial"/>
          <w:bCs/>
          <w:sz w:val="28"/>
          <w:szCs w:val="28"/>
          <w:lang w:val="es-ES" w:eastAsia="es-ES"/>
        </w:rPr>
      </w:pPr>
      <w:bookmarkStart w:id="32" w:name="_Toc93578665"/>
      <w:r w:rsidRPr="00151620">
        <w:rPr>
          <w:rFonts w:ascii="Arial" w:hAnsi="Arial" w:cs="Arial"/>
          <w:bCs/>
          <w:sz w:val="28"/>
          <w:szCs w:val="28"/>
          <w:lang w:val="es-ES" w:eastAsia="es-ES"/>
        </w:rPr>
        <w:t>FUNCIONALIDADES</w:t>
      </w:r>
      <w:r w:rsidRPr="00151620">
        <w:rPr>
          <w:rFonts w:ascii="Arial" w:hAnsi="Arial" w:cs="Arial"/>
          <w:bCs/>
          <w:sz w:val="28"/>
          <w:szCs w:val="28"/>
          <w:lang w:val="es-ES" w:eastAsia="es-ES"/>
        </w:rPr>
        <w:tab/>
        <w:t>DE</w:t>
      </w:r>
      <w:r w:rsidRPr="00151620">
        <w:rPr>
          <w:rFonts w:ascii="Arial" w:hAnsi="Arial" w:cs="Arial"/>
          <w:bCs/>
          <w:sz w:val="28"/>
          <w:szCs w:val="28"/>
          <w:lang w:val="es-ES" w:eastAsia="es-ES"/>
        </w:rPr>
        <w:tab/>
        <w:t>LA</w:t>
      </w:r>
      <w:r w:rsidRPr="00151620">
        <w:rPr>
          <w:rFonts w:ascii="Arial" w:hAnsi="Arial" w:cs="Arial"/>
          <w:bCs/>
          <w:sz w:val="28"/>
          <w:szCs w:val="28"/>
          <w:lang w:val="es-ES" w:eastAsia="es-ES"/>
        </w:rPr>
        <w:tab/>
        <w:t>PROTECCION</w:t>
      </w:r>
      <w:r w:rsidRPr="00151620">
        <w:rPr>
          <w:rFonts w:ascii="Arial" w:hAnsi="Arial" w:cs="Arial"/>
          <w:bCs/>
          <w:sz w:val="28"/>
          <w:szCs w:val="28"/>
          <w:lang w:val="es-ES" w:eastAsia="es-ES"/>
        </w:rPr>
        <w:tab/>
        <w:t>DE</w:t>
      </w:r>
      <w:r>
        <w:rPr>
          <w:rFonts w:ascii="Arial" w:hAnsi="Arial" w:cs="Arial"/>
          <w:bCs/>
          <w:sz w:val="28"/>
          <w:szCs w:val="28"/>
          <w:lang w:val="es-ES" w:eastAsia="es-ES"/>
        </w:rPr>
        <w:t xml:space="preserve"> </w:t>
      </w:r>
      <w:r w:rsidRPr="00151620">
        <w:rPr>
          <w:rFonts w:ascii="Arial" w:hAnsi="Arial" w:cs="Arial"/>
          <w:bCs/>
          <w:sz w:val="28"/>
          <w:szCs w:val="28"/>
          <w:lang w:val="es-ES" w:eastAsia="es-ES"/>
        </w:rPr>
        <w:t>SOBRECORRIENTE MULTIFUNCION</w:t>
      </w:r>
      <w:bookmarkEnd w:id="32"/>
    </w:p>
    <w:p w14:paraId="27EE0D90" w14:textId="655521A7" w:rsidR="00151620" w:rsidRPr="0041048D" w:rsidRDefault="00151620" w:rsidP="00151620">
      <w:pPr>
        <w:ind w:left="0" w:firstLine="0"/>
      </w:pPr>
      <w:r w:rsidRPr="0041048D">
        <w:t xml:space="preserve">La protección de </w:t>
      </w:r>
      <w:proofErr w:type="spellStart"/>
      <w:r w:rsidRPr="0041048D">
        <w:t>sobrecorriente</w:t>
      </w:r>
      <w:proofErr w:type="spellEnd"/>
      <w:r w:rsidRPr="0041048D">
        <w:t xml:space="preserve"> multifunción se utilizará para las siguientes aplicaciones: alimentador, respaldo de líneas y cables, respaldo AT transformador y </w:t>
      </w:r>
      <w:proofErr w:type="spellStart"/>
      <w:r w:rsidRPr="0041048D">
        <w:t>sobrecorriente</w:t>
      </w:r>
      <w:proofErr w:type="spellEnd"/>
      <w:r w:rsidRPr="0041048D">
        <w:t xml:space="preserve"> MT.</w:t>
      </w:r>
    </w:p>
    <w:p w14:paraId="0DF8F616" w14:textId="77777777" w:rsidR="00151620" w:rsidRPr="0041048D" w:rsidRDefault="00151620" w:rsidP="00151620">
      <w:pPr>
        <w:ind w:left="0" w:firstLine="0"/>
      </w:pPr>
    </w:p>
    <w:p w14:paraId="728B2247" w14:textId="77777777" w:rsidR="00151620" w:rsidRPr="0041048D" w:rsidRDefault="00151620" w:rsidP="00151620">
      <w:pPr>
        <w:ind w:left="0" w:firstLine="0"/>
      </w:pPr>
      <w:r w:rsidRPr="0041048D">
        <w:t xml:space="preserve">En el Anexo </w:t>
      </w:r>
      <w:proofErr w:type="spellStart"/>
      <w:r w:rsidRPr="0041048D">
        <w:t>N°</w:t>
      </w:r>
      <w:proofErr w:type="spellEnd"/>
      <w:r w:rsidRPr="0041048D">
        <w:t xml:space="preserve"> 1 se indican cuáles de las siguientes características se solicitan en cada caso:</w:t>
      </w:r>
    </w:p>
    <w:p w14:paraId="5EAEFD3F"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 xml:space="preserve">Funciones de </w:t>
      </w:r>
      <w:proofErr w:type="spellStart"/>
      <w:r w:rsidRPr="0041048D">
        <w:t>sobrecorriente</w:t>
      </w:r>
      <w:proofErr w:type="spellEnd"/>
      <w:r w:rsidRPr="0041048D">
        <w:t xml:space="preserve"> de fases y tierra, direccional y no direccional con familia de curvas inversa, muy inversa, extremadamente inversa y tiempo definido, seleccionables por el usuario, </w:t>
      </w:r>
      <w:proofErr w:type="gramStart"/>
      <w:r w:rsidRPr="0041048D">
        <w:t>de acuerdo a</w:t>
      </w:r>
      <w:proofErr w:type="gramEnd"/>
      <w:r w:rsidRPr="0041048D">
        <w:t xml:space="preserve"> las normas IEC.</w:t>
      </w:r>
    </w:p>
    <w:p w14:paraId="7A3632AC"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Los relés estarán integrados por 4 unidades de medición, tres de fase y una residual.</w:t>
      </w:r>
    </w:p>
    <w:p w14:paraId="0C42FA0E"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Los relés tendrán tres niveles de ajustes tanto para fase como para el elemento residual: I&gt;, I0&gt;, I&gt;&gt;, I0&gt;&gt;, I&gt;&gt;&gt;, I0&gt;&gt;&gt;.</w:t>
      </w:r>
    </w:p>
    <w:p w14:paraId="007FB173"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Todos los niveles de fase y residual tendrán ajustes independientes de corriente y de tiempo.</w:t>
      </w:r>
    </w:p>
    <w:p w14:paraId="3DC72B65"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 xml:space="preserve">Todas las funciones de protección deberán poderse habilitar y deshabilitar </w:t>
      </w:r>
      <w:proofErr w:type="gramStart"/>
      <w:r w:rsidRPr="0041048D">
        <w:t>internamente y externamente</w:t>
      </w:r>
      <w:proofErr w:type="gramEnd"/>
      <w:r w:rsidRPr="0041048D">
        <w:t>.</w:t>
      </w:r>
    </w:p>
    <w:p w14:paraId="1CD89863"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Los relés deberán poseer el número de grupos de ajustes que se indiquen en el Anexo 1.</w:t>
      </w:r>
    </w:p>
    <w:p w14:paraId="3C5AD2F9"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 xml:space="preserve">Función sensitiva de </w:t>
      </w:r>
      <w:proofErr w:type="spellStart"/>
      <w:r w:rsidRPr="0041048D">
        <w:t>sobrecorriente</w:t>
      </w:r>
      <w:proofErr w:type="spellEnd"/>
      <w:r w:rsidRPr="0041048D">
        <w:t xml:space="preserve"> homopolar direccional y no direccional: SEF.</w:t>
      </w:r>
    </w:p>
    <w:p w14:paraId="035C7F77" w14:textId="7D7363E6" w:rsidR="00151620" w:rsidRPr="0041048D" w:rsidRDefault="00151620" w:rsidP="0004102C">
      <w:pPr>
        <w:pStyle w:val="Textoindependiente"/>
        <w:spacing w:before="119"/>
        <w:ind w:left="567" w:right="48"/>
      </w:pPr>
      <w:r w:rsidRPr="0041048D">
        <w:t>Con la finalidad de poder discriminar entre una falla a tierra por rotura de conductor y una descarga en</w:t>
      </w:r>
      <w:r w:rsidRPr="0041048D">
        <w:rPr>
          <w:spacing w:val="1"/>
        </w:rPr>
        <w:t xml:space="preserve"> </w:t>
      </w:r>
      <w:r w:rsidRPr="0041048D">
        <w:t>aisladores en un sistema de distribución</w:t>
      </w:r>
      <w:r w:rsidRPr="0041048D">
        <w:rPr>
          <w:spacing w:val="1"/>
        </w:rPr>
        <w:t xml:space="preserve"> </w:t>
      </w:r>
      <w:r w:rsidRPr="0041048D">
        <w:t>de neutro aislado, el cliente</w:t>
      </w:r>
      <w:r w:rsidRPr="0041048D">
        <w:rPr>
          <w:spacing w:val="1"/>
        </w:rPr>
        <w:t xml:space="preserve"> </w:t>
      </w:r>
      <w:r w:rsidRPr="0041048D">
        <w:t>desearía que los relés ofrecidos</w:t>
      </w:r>
      <w:r w:rsidRPr="0041048D">
        <w:rPr>
          <w:spacing w:val="1"/>
        </w:rPr>
        <w:t xml:space="preserve"> </w:t>
      </w:r>
      <w:r w:rsidRPr="0041048D">
        <w:t>tengan esquemas de protección en función de la derivada de la secuencia positiva y</w:t>
      </w:r>
      <w:r w:rsidRPr="0041048D">
        <w:rPr>
          <w:spacing w:val="55"/>
        </w:rPr>
        <w:t xml:space="preserve"> </w:t>
      </w:r>
      <w:r w:rsidRPr="0041048D">
        <w:t>negativa o en</w:t>
      </w:r>
      <w:r w:rsidRPr="0041048D">
        <w:rPr>
          <w:spacing w:val="1"/>
        </w:rPr>
        <w:t xml:space="preserve"> </w:t>
      </w:r>
      <w:r w:rsidRPr="0041048D">
        <w:t xml:space="preserve">función de la relación </w:t>
      </w:r>
      <w:proofErr w:type="spellStart"/>
      <w:r w:rsidRPr="0041048D">
        <w:t>Isn</w:t>
      </w:r>
      <w:proofErr w:type="spellEnd"/>
      <w:r w:rsidRPr="0041048D">
        <w:t>/</w:t>
      </w:r>
      <w:proofErr w:type="spellStart"/>
      <w:r w:rsidRPr="0041048D">
        <w:t>Isp</w:t>
      </w:r>
      <w:proofErr w:type="spellEnd"/>
      <w:r w:rsidRPr="0041048D">
        <w:t xml:space="preserve"> (corriente secuencia negativa/corriente secuencia positiva). Por lo </w:t>
      </w:r>
      <w:r w:rsidR="0004102C" w:rsidRPr="0041048D">
        <w:t>tanto,</w:t>
      </w:r>
      <w:r w:rsidRPr="0041048D">
        <w:t xml:space="preserve"> se</w:t>
      </w:r>
      <w:r w:rsidRPr="0041048D">
        <w:rPr>
          <w:spacing w:val="1"/>
        </w:rPr>
        <w:t xml:space="preserve"> </w:t>
      </w:r>
      <w:r w:rsidRPr="0041048D">
        <w:t>debe</w:t>
      </w:r>
      <w:r w:rsidRPr="0041048D">
        <w:rPr>
          <w:spacing w:val="-1"/>
        </w:rPr>
        <w:t xml:space="preserve"> </w:t>
      </w:r>
      <w:r w:rsidRPr="0041048D">
        <w:t>indicar claramente en</w:t>
      </w:r>
      <w:r w:rsidRPr="0041048D">
        <w:rPr>
          <w:spacing w:val="1"/>
        </w:rPr>
        <w:t xml:space="preserve"> </w:t>
      </w:r>
      <w:r w:rsidRPr="0041048D">
        <w:t>la oferta el tipo</w:t>
      </w:r>
      <w:r w:rsidRPr="0041048D">
        <w:rPr>
          <w:spacing w:val="-1"/>
        </w:rPr>
        <w:t xml:space="preserve"> </w:t>
      </w:r>
      <w:r w:rsidRPr="0041048D">
        <w:t>de función</w:t>
      </w:r>
      <w:r w:rsidRPr="0041048D">
        <w:rPr>
          <w:spacing w:val="-1"/>
        </w:rPr>
        <w:t xml:space="preserve"> </w:t>
      </w:r>
      <w:r w:rsidRPr="0041048D">
        <w:t>ofrecido.</w:t>
      </w:r>
    </w:p>
    <w:p w14:paraId="2E10AC84"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Función de secuencia negativa.</w:t>
      </w:r>
    </w:p>
    <w:p w14:paraId="50B70717"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Función neutro sensible.</w:t>
      </w:r>
    </w:p>
    <w:p w14:paraId="1897CD9B"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Función de mínima frecuencia. Se deberá indicar claramente en la oferta el método de medición de la frecuencia e indicar la forma como el algoritmo es insensible a las armónicas resultantes de una falla a tierra en un sistema con neutro aislado, de manera que mida frecuencias diferentes a las existentes y evitar las falsas operaciones por mínima frecuencia en condiciones de fallas a tierra de una de las fases.</w:t>
      </w:r>
    </w:p>
    <w:p w14:paraId="12B77B65"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 xml:space="preserve">Función de sobre y </w:t>
      </w:r>
      <w:proofErr w:type="gramStart"/>
      <w:r w:rsidRPr="0041048D">
        <w:t>sub tensión</w:t>
      </w:r>
      <w:proofErr w:type="gramEnd"/>
      <w:r w:rsidRPr="0041048D">
        <w:t>.</w:t>
      </w:r>
    </w:p>
    <w:p w14:paraId="24057B21" w14:textId="77777777" w:rsidR="00151620" w:rsidRPr="0041048D" w:rsidRDefault="00151620" w:rsidP="00151620">
      <w:pPr>
        <w:pStyle w:val="Prrafodelista"/>
        <w:widowControl w:val="0"/>
        <w:numPr>
          <w:ilvl w:val="1"/>
          <w:numId w:val="25"/>
        </w:numPr>
        <w:tabs>
          <w:tab w:val="left" w:pos="1576"/>
        </w:tabs>
        <w:autoSpaceDE w:val="0"/>
        <w:autoSpaceDN w:val="0"/>
        <w:spacing w:before="120" w:line="240" w:lineRule="auto"/>
      </w:pPr>
      <w:r w:rsidRPr="0041048D">
        <w:t>Función de restablecimiento de carga por frecuencia. Esta función se debe deshabilitar automáticamente cuando el interruptor está abierto por mantenimiento, de manera de impedir que se cierre el interruptor cuando en condición de mantenimiento se presente una mínima frecuencia y posteriormente un restablecimiento de la frecuencia.</w:t>
      </w:r>
    </w:p>
    <w:p w14:paraId="015165A0"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Función de carga fría.</w:t>
      </w:r>
    </w:p>
    <w:p w14:paraId="2AB46D4A"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Señal de arranque disponible.</w:t>
      </w:r>
    </w:p>
    <w:p w14:paraId="66D17245" w14:textId="77777777" w:rsidR="00151620" w:rsidRPr="0041048D" w:rsidRDefault="00151620" w:rsidP="00151620">
      <w:pPr>
        <w:pStyle w:val="Prrafodelista"/>
        <w:widowControl w:val="0"/>
        <w:numPr>
          <w:ilvl w:val="1"/>
          <w:numId w:val="25"/>
        </w:numPr>
        <w:tabs>
          <w:tab w:val="left" w:pos="1575"/>
        </w:tabs>
        <w:autoSpaceDE w:val="0"/>
        <w:autoSpaceDN w:val="0"/>
        <w:spacing w:before="120" w:line="240" w:lineRule="auto"/>
      </w:pPr>
      <w:r w:rsidRPr="0041048D">
        <w:t>Función de falla de interruptor por monitoreo de corriente.</w:t>
      </w:r>
    </w:p>
    <w:p w14:paraId="0FE8EFB2" w14:textId="77777777" w:rsidR="00FF70CB" w:rsidRPr="0041048D" w:rsidRDefault="00FF70CB" w:rsidP="00FF70CB">
      <w:pPr>
        <w:pStyle w:val="Prrafodelista"/>
        <w:widowControl w:val="0"/>
        <w:numPr>
          <w:ilvl w:val="1"/>
          <w:numId w:val="25"/>
        </w:numPr>
        <w:tabs>
          <w:tab w:val="left" w:pos="1575"/>
        </w:tabs>
        <w:autoSpaceDE w:val="0"/>
        <w:autoSpaceDN w:val="0"/>
        <w:spacing w:before="91" w:line="240" w:lineRule="auto"/>
        <w:ind w:right="650"/>
        <w:jc w:val="left"/>
      </w:pPr>
      <w:r w:rsidRPr="0041048D">
        <w:lastRenderedPageBreak/>
        <w:t>Función</w:t>
      </w:r>
      <w:r w:rsidRPr="0041048D">
        <w:rPr>
          <w:spacing w:val="26"/>
        </w:rPr>
        <w:t xml:space="preserve"> </w:t>
      </w:r>
      <w:r w:rsidRPr="0041048D">
        <w:t>de</w:t>
      </w:r>
      <w:r w:rsidRPr="0041048D">
        <w:rPr>
          <w:spacing w:val="25"/>
        </w:rPr>
        <w:t xml:space="preserve"> </w:t>
      </w:r>
      <w:proofErr w:type="spellStart"/>
      <w:r w:rsidRPr="0041048D">
        <w:t>recierre</w:t>
      </w:r>
      <w:proofErr w:type="spellEnd"/>
      <w:r w:rsidRPr="0041048D">
        <w:rPr>
          <w:spacing w:val="26"/>
        </w:rPr>
        <w:t xml:space="preserve"> </w:t>
      </w:r>
      <w:r w:rsidRPr="0041048D">
        <w:t>con</w:t>
      </w:r>
      <w:r w:rsidRPr="0041048D">
        <w:rPr>
          <w:spacing w:val="26"/>
        </w:rPr>
        <w:t xml:space="preserve"> </w:t>
      </w:r>
      <w:r w:rsidRPr="0041048D">
        <w:t>4</w:t>
      </w:r>
      <w:r w:rsidRPr="0041048D">
        <w:rPr>
          <w:spacing w:val="24"/>
        </w:rPr>
        <w:t xml:space="preserve"> </w:t>
      </w:r>
      <w:r w:rsidRPr="0041048D">
        <w:t>intentos</w:t>
      </w:r>
      <w:r w:rsidRPr="0041048D">
        <w:rPr>
          <w:spacing w:val="26"/>
        </w:rPr>
        <w:t xml:space="preserve"> </w:t>
      </w:r>
      <w:r w:rsidRPr="0041048D">
        <w:t>de</w:t>
      </w:r>
      <w:r w:rsidRPr="0041048D">
        <w:rPr>
          <w:spacing w:val="26"/>
        </w:rPr>
        <w:t xml:space="preserve"> </w:t>
      </w:r>
      <w:proofErr w:type="spellStart"/>
      <w:r w:rsidRPr="0041048D">
        <w:t>recierre</w:t>
      </w:r>
      <w:proofErr w:type="spellEnd"/>
      <w:r w:rsidRPr="0041048D">
        <w:t>,</w:t>
      </w:r>
      <w:r w:rsidRPr="0041048D">
        <w:rPr>
          <w:spacing w:val="27"/>
        </w:rPr>
        <w:t xml:space="preserve"> </w:t>
      </w:r>
      <w:r w:rsidRPr="0041048D">
        <w:t>con</w:t>
      </w:r>
      <w:r w:rsidRPr="0041048D">
        <w:rPr>
          <w:spacing w:val="26"/>
        </w:rPr>
        <w:t xml:space="preserve"> </w:t>
      </w:r>
      <w:r w:rsidRPr="0041048D">
        <w:t>bloqueo</w:t>
      </w:r>
      <w:r w:rsidRPr="0041048D">
        <w:rPr>
          <w:spacing w:val="25"/>
        </w:rPr>
        <w:t xml:space="preserve"> </w:t>
      </w:r>
      <w:r w:rsidRPr="0041048D">
        <w:t>externo</w:t>
      </w:r>
      <w:r w:rsidRPr="0041048D">
        <w:rPr>
          <w:spacing w:val="26"/>
        </w:rPr>
        <w:t xml:space="preserve"> </w:t>
      </w:r>
      <w:r w:rsidRPr="0041048D">
        <w:t>e</w:t>
      </w:r>
      <w:r w:rsidRPr="0041048D">
        <w:rPr>
          <w:spacing w:val="26"/>
        </w:rPr>
        <w:t xml:space="preserve"> </w:t>
      </w:r>
      <w:r w:rsidRPr="0041048D">
        <w:t>interno,</w:t>
      </w:r>
      <w:r w:rsidRPr="0041048D">
        <w:rPr>
          <w:spacing w:val="26"/>
        </w:rPr>
        <w:t xml:space="preserve"> </w:t>
      </w:r>
      <w:r w:rsidRPr="0041048D">
        <w:t>con</w:t>
      </w:r>
      <w:r w:rsidRPr="0041048D">
        <w:rPr>
          <w:spacing w:val="26"/>
        </w:rPr>
        <w:t xml:space="preserve"> </w:t>
      </w:r>
      <w:r w:rsidRPr="0041048D">
        <w:t>tiempos</w:t>
      </w:r>
      <w:r w:rsidRPr="0041048D">
        <w:rPr>
          <w:spacing w:val="-52"/>
        </w:rPr>
        <w:t xml:space="preserve"> </w:t>
      </w:r>
      <w:r w:rsidRPr="0041048D">
        <w:t>configurables</w:t>
      </w:r>
      <w:r w:rsidRPr="0041048D">
        <w:rPr>
          <w:spacing w:val="-1"/>
        </w:rPr>
        <w:t xml:space="preserve"> </w:t>
      </w:r>
      <w:r w:rsidRPr="0041048D">
        <w:t xml:space="preserve">e independientes para cada </w:t>
      </w:r>
      <w:proofErr w:type="spellStart"/>
      <w:r w:rsidRPr="0041048D">
        <w:t>recierre</w:t>
      </w:r>
      <w:proofErr w:type="spellEnd"/>
      <w:r w:rsidRPr="0041048D">
        <w:t>.</w:t>
      </w:r>
    </w:p>
    <w:p w14:paraId="76403828" w14:textId="77777777" w:rsidR="00FF70CB" w:rsidRPr="0041048D" w:rsidRDefault="00FF70CB" w:rsidP="00FF70CB">
      <w:pPr>
        <w:pStyle w:val="Prrafodelista"/>
        <w:widowControl w:val="0"/>
        <w:numPr>
          <w:ilvl w:val="1"/>
          <w:numId w:val="25"/>
        </w:numPr>
        <w:tabs>
          <w:tab w:val="left" w:pos="1576"/>
        </w:tabs>
        <w:autoSpaceDE w:val="0"/>
        <w:autoSpaceDN w:val="0"/>
        <w:spacing w:before="119" w:line="240" w:lineRule="auto"/>
        <w:jc w:val="left"/>
      </w:pPr>
      <w:r w:rsidRPr="0041048D">
        <w:t>Función</w:t>
      </w:r>
      <w:r w:rsidRPr="0041048D">
        <w:rPr>
          <w:spacing w:val="-2"/>
        </w:rPr>
        <w:t xml:space="preserve"> </w:t>
      </w:r>
      <w:r w:rsidRPr="0041048D">
        <w:t>localización</w:t>
      </w:r>
      <w:r w:rsidRPr="0041048D">
        <w:rPr>
          <w:spacing w:val="-1"/>
        </w:rPr>
        <w:t xml:space="preserve"> </w:t>
      </w:r>
      <w:r w:rsidRPr="0041048D">
        <w:t>de</w:t>
      </w:r>
      <w:r w:rsidRPr="0041048D">
        <w:rPr>
          <w:spacing w:val="-1"/>
        </w:rPr>
        <w:t xml:space="preserve"> </w:t>
      </w:r>
      <w:r w:rsidRPr="0041048D">
        <w:t>fallas.</w:t>
      </w:r>
    </w:p>
    <w:p w14:paraId="18B75516" w14:textId="77777777" w:rsidR="00FF70CB" w:rsidRPr="0041048D" w:rsidRDefault="00FF70CB" w:rsidP="00FF70CB">
      <w:pPr>
        <w:pStyle w:val="Prrafodelista"/>
        <w:widowControl w:val="0"/>
        <w:numPr>
          <w:ilvl w:val="1"/>
          <w:numId w:val="25"/>
        </w:numPr>
        <w:tabs>
          <w:tab w:val="left" w:pos="1575"/>
        </w:tabs>
        <w:autoSpaceDE w:val="0"/>
        <w:autoSpaceDN w:val="0"/>
        <w:spacing w:before="120" w:line="240" w:lineRule="auto"/>
        <w:ind w:right="648"/>
        <w:jc w:val="left"/>
      </w:pPr>
      <w:r w:rsidRPr="0041048D">
        <w:t>Se</w:t>
      </w:r>
      <w:r w:rsidRPr="0041048D">
        <w:rPr>
          <w:spacing w:val="7"/>
        </w:rPr>
        <w:t xml:space="preserve"> </w:t>
      </w:r>
      <w:r w:rsidRPr="0041048D">
        <w:t>preferirán</w:t>
      </w:r>
      <w:r w:rsidRPr="0041048D">
        <w:rPr>
          <w:spacing w:val="9"/>
        </w:rPr>
        <w:t xml:space="preserve"> </w:t>
      </w:r>
      <w:r w:rsidRPr="0041048D">
        <w:t>aquellos</w:t>
      </w:r>
      <w:r w:rsidRPr="0041048D">
        <w:rPr>
          <w:spacing w:val="8"/>
        </w:rPr>
        <w:t xml:space="preserve"> </w:t>
      </w:r>
      <w:r w:rsidRPr="0041048D">
        <w:t>relés</w:t>
      </w:r>
      <w:r w:rsidRPr="0041048D">
        <w:rPr>
          <w:spacing w:val="8"/>
        </w:rPr>
        <w:t xml:space="preserve"> </w:t>
      </w:r>
      <w:r w:rsidRPr="0041048D">
        <w:t>que</w:t>
      </w:r>
      <w:r w:rsidRPr="0041048D">
        <w:rPr>
          <w:spacing w:val="8"/>
        </w:rPr>
        <w:t xml:space="preserve"> </w:t>
      </w:r>
      <w:r w:rsidRPr="0041048D">
        <w:t>posean</w:t>
      </w:r>
      <w:r w:rsidRPr="0041048D">
        <w:rPr>
          <w:spacing w:val="8"/>
        </w:rPr>
        <w:t xml:space="preserve"> </w:t>
      </w:r>
      <w:r w:rsidRPr="0041048D">
        <w:t>la</w:t>
      </w:r>
      <w:r w:rsidRPr="0041048D">
        <w:rPr>
          <w:spacing w:val="8"/>
        </w:rPr>
        <w:t xml:space="preserve"> </w:t>
      </w:r>
      <w:r w:rsidRPr="0041048D">
        <w:t>función</w:t>
      </w:r>
      <w:r w:rsidRPr="0041048D">
        <w:rPr>
          <w:spacing w:val="8"/>
        </w:rPr>
        <w:t xml:space="preserve"> </w:t>
      </w:r>
      <w:r w:rsidRPr="0041048D">
        <w:t>de</w:t>
      </w:r>
      <w:r w:rsidRPr="0041048D">
        <w:rPr>
          <w:spacing w:val="8"/>
        </w:rPr>
        <w:t xml:space="preserve"> </w:t>
      </w:r>
      <w:r w:rsidRPr="0041048D">
        <w:t>supervisión</w:t>
      </w:r>
      <w:r w:rsidRPr="0041048D">
        <w:rPr>
          <w:spacing w:val="8"/>
        </w:rPr>
        <w:t xml:space="preserve"> </w:t>
      </w:r>
      <w:r w:rsidRPr="0041048D">
        <w:t>del</w:t>
      </w:r>
      <w:r w:rsidRPr="0041048D">
        <w:rPr>
          <w:spacing w:val="8"/>
        </w:rPr>
        <w:t xml:space="preserve"> </w:t>
      </w:r>
      <w:r w:rsidRPr="0041048D">
        <w:t>circuito</w:t>
      </w:r>
      <w:r w:rsidRPr="0041048D">
        <w:rPr>
          <w:spacing w:val="8"/>
        </w:rPr>
        <w:t xml:space="preserve"> </w:t>
      </w:r>
      <w:r w:rsidRPr="0041048D">
        <w:t>de</w:t>
      </w:r>
      <w:r w:rsidRPr="0041048D">
        <w:rPr>
          <w:spacing w:val="8"/>
        </w:rPr>
        <w:t xml:space="preserve"> </w:t>
      </w:r>
      <w:r w:rsidRPr="0041048D">
        <w:t>disparo,</w:t>
      </w:r>
      <w:r w:rsidRPr="0041048D">
        <w:rPr>
          <w:spacing w:val="8"/>
        </w:rPr>
        <w:t xml:space="preserve"> </w:t>
      </w:r>
      <w:r w:rsidRPr="0041048D">
        <w:t>con</w:t>
      </w:r>
      <w:r w:rsidRPr="0041048D">
        <w:rPr>
          <w:spacing w:val="-52"/>
        </w:rPr>
        <w:t xml:space="preserve"> </w:t>
      </w:r>
      <w:r w:rsidRPr="0041048D">
        <w:t>capacidad</w:t>
      </w:r>
      <w:r w:rsidRPr="0041048D">
        <w:rPr>
          <w:spacing w:val="-1"/>
        </w:rPr>
        <w:t xml:space="preserve"> </w:t>
      </w:r>
      <w:r w:rsidRPr="0041048D">
        <w:t>de monitoreo continuo</w:t>
      </w:r>
      <w:r w:rsidRPr="0041048D">
        <w:rPr>
          <w:spacing w:val="-1"/>
        </w:rPr>
        <w:t xml:space="preserve"> </w:t>
      </w:r>
      <w:r w:rsidRPr="0041048D">
        <w:t>para</w:t>
      </w:r>
      <w:r w:rsidRPr="0041048D">
        <w:rPr>
          <w:spacing w:val="-1"/>
        </w:rPr>
        <w:t xml:space="preserve"> </w:t>
      </w:r>
      <w:r w:rsidRPr="0041048D">
        <w:t>interruptor abierto o cerrado.</w:t>
      </w:r>
    </w:p>
    <w:p w14:paraId="4C47FEE3" w14:textId="77777777" w:rsidR="00FF70CB" w:rsidRPr="0041048D" w:rsidRDefault="00FF70CB" w:rsidP="00FF70CB">
      <w:pPr>
        <w:pStyle w:val="Prrafodelista"/>
        <w:widowControl w:val="0"/>
        <w:numPr>
          <w:ilvl w:val="1"/>
          <w:numId w:val="25"/>
        </w:numPr>
        <w:tabs>
          <w:tab w:val="left" w:pos="1575"/>
        </w:tabs>
        <w:autoSpaceDE w:val="0"/>
        <w:autoSpaceDN w:val="0"/>
        <w:spacing w:before="121" w:line="240" w:lineRule="auto"/>
        <w:jc w:val="left"/>
      </w:pPr>
      <w:r w:rsidRPr="0041048D">
        <w:t>Medida</w:t>
      </w:r>
      <w:r w:rsidRPr="0041048D">
        <w:rPr>
          <w:spacing w:val="-2"/>
        </w:rPr>
        <w:t xml:space="preserve"> </w:t>
      </w:r>
      <w:r w:rsidRPr="0041048D">
        <w:t>de</w:t>
      </w:r>
      <w:r w:rsidRPr="0041048D">
        <w:rPr>
          <w:spacing w:val="-1"/>
        </w:rPr>
        <w:t xml:space="preserve"> </w:t>
      </w:r>
      <w:r w:rsidRPr="0041048D">
        <w:t>valores</w:t>
      </w:r>
      <w:r w:rsidRPr="0041048D">
        <w:rPr>
          <w:spacing w:val="-1"/>
        </w:rPr>
        <w:t xml:space="preserve"> </w:t>
      </w:r>
      <w:r w:rsidRPr="0041048D">
        <w:t>primarios</w:t>
      </w:r>
      <w:r w:rsidRPr="0041048D">
        <w:rPr>
          <w:spacing w:val="-2"/>
        </w:rPr>
        <w:t xml:space="preserve"> </w:t>
      </w:r>
      <w:r w:rsidRPr="0041048D">
        <w:t>de</w:t>
      </w:r>
      <w:r w:rsidRPr="0041048D">
        <w:rPr>
          <w:spacing w:val="-1"/>
        </w:rPr>
        <w:t xml:space="preserve"> </w:t>
      </w:r>
      <w:r w:rsidRPr="0041048D">
        <w:t>tensiones,</w:t>
      </w:r>
      <w:r w:rsidRPr="0041048D">
        <w:rPr>
          <w:spacing w:val="-1"/>
        </w:rPr>
        <w:t xml:space="preserve"> </w:t>
      </w:r>
      <w:r w:rsidRPr="0041048D">
        <w:t>corrientes, potencias,</w:t>
      </w:r>
      <w:r w:rsidRPr="0041048D">
        <w:rPr>
          <w:spacing w:val="-2"/>
        </w:rPr>
        <w:t xml:space="preserve"> </w:t>
      </w:r>
      <w:r w:rsidRPr="0041048D">
        <w:t>energías,</w:t>
      </w:r>
      <w:r w:rsidRPr="0041048D">
        <w:rPr>
          <w:spacing w:val="-1"/>
        </w:rPr>
        <w:t xml:space="preserve"> </w:t>
      </w:r>
      <w:proofErr w:type="spellStart"/>
      <w:r w:rsidRPr="0041048D">
        <w:t>f.p</w:t>
      </w:r>
      <w:proofErr w:type="spellEnd"/>
      <w:r w:rsidRPr="0041048D">
        <w:t>.,</w:t>
      </w:r>
      <w:r w:rsidRPr="0041048D">
        <w:rPr>
          <w:spacing w:val="-1"/>
        </w:rPr>
        <w:t xml:space="preserve"> </w:t>
      </w:r>
      <w:r w:rsidRPr="0041048D">
        <w:t>etc.</w:t>
      </w:r>
      <w:r w:rsidRPr="0041048D">
        <w:rPr>
          <w:spacing w:val="-1"/>
        </w:rPr>
        <w:t xml:space="preserve"> </w:t>
      </w:r>
      <w:r w:rsidRPr="0041048D">
        <w:t>en</w:t>
      </w:r>
      <w:r w:rsidRPr="0041048D">
        <w:rPr>
          <w:spacing w:val="-2"/>
        </w:rPr>
        <w:t xml:space="preserve"> </w:t>
      </w:r>
      <w:proofErr w:type="spellStart"/>
      <w:r w:rsidRPr="0041048D">
        <w:t>display</w:t>
      </w:r>
      <w:proofErr w:type="spellEnd"/>
      <w:r w:rsidRPr="0041048D">
        <w:t>.</w:t>
      </w:r>
    </w:p>
    <w:p w14:paraId="010A38C3" w14:textId="77777777" w:rsidR="00FF70CB" w:rsidRPr="0041048D" w:rsidRDefault="00FF70CB" w:rsidP="00FF70CB">
      <w:pPr>
        <w:pStyle w:val="Prrafodelista"/>
        <w:widowControl w:val="0"/>
        <w:numPr>
          <w:ilvl w:val="1"/>
          <w:numId w:val="25"/>
        </w:numPr>
        <w:tabs>
          <w:tab w:val="left" w:pos="1575"/>
        </w:tabs>
        <w:autoSpaceDE w:val="0"/>
        <w:autoSpaceDN w:val="0"/>
        <w:spacing w:before="119" w:line="240" w:lineRule="auto"/>
        <w:jc w:val="left"/>
      </w:pPr>
      <w:r w:rsidRPr="0041048D">
        <w:t>Registro</w:t>
      </w:r>
      <w:r w:rsidRPr="0041048D">
        <w:rPr>
          <w:spacing w:val="-2"/>
        </w:rPr>
        <w:t xml:space="preserve"> </w:t>
      </w:r>
      <w:r w:rsidRPr="0041048D">
        <w:t>de</w:t>
      </w:r>
      <w:r w:rsidRPr="0041048D">
        <w:rPr>
          <w:spacing w:val="-1"/>
        </w:rPr>
        <w:t xml:space="preserve"> </w:t>
      </w:r>
      <w:r w:rsidRPr="0041048D">
        <w:t>perfiles</w:t>
      </w:r>
      <w:r w:rsidRPr="0041048D">
        <w:rPr>
          <w:spacing w:val="-1"/>
        </w:rPr>
        <w:t xml:space="preserve"> </w:t>
      </w:r>
      <w:r w:rsidRPr="0041048D">
        <w:t>de</w:t>
      </w:r>
      <w:r w:rsidRPr="0041048D">
        <w:rPr>
          <w:spacing w:val="-1"/>
        </w:rPr>
        <w:t xml:space="preserve"> </w:t>
      </w:r>
      <w:r w:rsidRPr="0041048D">
        <w:t>carga</w:t>
      </w:r>
      <w:r w:rsidRPr="0041048D">
        <w:rPr>
          <w:spacing w:val="-1"/>
        </w:rPr>
        <w:t xml:space="preserve"> </w:t>
      </w:r>
      <w:r w:rsidRPr="0041048D">
        <w:t>por</w:t>
      </w:r>
      <w:r w:rsidRPr="0041048D">
        <w:rPr>
          <w:spacing w:val="-3"/>
        </w:rPr>
        <w:t xml:space="preserve"> </w:t>
      </w:r>
      <w:r w:rsidRPr="0041048D">
        <w:t>30</w:t>
      </w:r>
      <w:r w:rsidRPr="0041048D">
        <w:rPr>
          <w:spacing w:val="-1"/>
        </w:rPr>
        <w:t xml:space="preserve"> </w:t>
      </w:r>
      <w:r w:rsidRPr="0041048D">
        <w:t>días</w:t>
      </w:r>
      <w:r w:rsidRPr="0041048D">
        <w:rPr>
          <w:spacing w:val="-2"/>
        </w:rPr>
        <w:t xml:space="preserve"> </w:t>
      </w:r>
      <w:r w:rsidRPr="0041048D">
        <w:t>en</w:t>
      </w:r>
      <w:r w:rsidRPr="0041048D">
        <w:rPr>
          <w:spacing w:val="-1"/>
        </w:rPr>
        <w:t xml:space="preserve"> </w:t>
      </w:r>
      <w:r w:rsidRPr="0041048D">
        <w:t>intervalos</w:t>
      </w:r>
      <w:r w:rsidRPr="0041048D">
        <w:rPr>
          <w:spacing w:val="-1"/>
        </w:rPr>
        <w:t xml:space="preserve"> </w:t>
      </w:r>
      <w:r w:rsidRPr="0041048D">
        <w:t>de</w:t>
      </w:r>
      <w:r w:rsidRPr="0041048D">
        <w:rPr>
          <w:spacing w:val="-2"/>
        </w:rPr>
        <w:t xml:space="preserve"> </w:t>
      </w:r>
      <w:r w:rsidRPr="0041048D">
        <w:t>15</w:t>
      </w:r>
      <w:r w:rsidRPr="0041048D">
        <w:rPr>
          <w:spacing w:val="-1"/>
        </w:rPr>
        <w:t xml:space="preserve"> </w:t>
      </w:r>
      <w:r w:rsidRPr="0041048D">
        <w:t>minutos.</w:t>
      </w:r>
    </w:p>
    <w:p w14:paraId="003052B5" w14:textId="77777777" w:rsidR="00FF70CB" w:rsidRPr="0041048D" w:rsidRDefault="00FF70CB" w:rsidP="00FF70CB">
      <w:pPr>
        <w:pStyle w:val="Prrafodelista"/>
        <w:widowControl w:val="0"/>
        <w:numPr>
          <w:ilvl w:val="1"/>
          <w:numId w:val="25"/>
        </w:numPr>
        <w:tabs>
          <w:tab w:val="left" w:pos="1575"/>
        </w:tabs>
        <w:autoSpaceDE w:val="0"/>
        <w:autoSpaceDN w:val="0"/>
        <w:spacing w:before="120" w:line="240" w:lineRule="auto"/>
        <w:jc w:val="left"/>
      </w:pPr>
      <w:r w:rsidRPr="0041048D">
        <w:t>Registro</w:t>
      </w:r>
      <w:r w:rsidRPr="0041048D">
        <w:rPr>
          <w:spacing w:val="-2"/>
        </w:rPr>
        <w:t xml:space="preserve"> </w:t>
      </w:r>
      <w:r w:rsidRPr="0041048D">
        <w:t>de</w:t>
      </w:r>
      <w:r w:rsidRPr="0041048D">
        <w:rPr>
          <w:spacing w:val="-2"/>
        </w:rPr>
        <w:t xml:space="preserve"> </w:t>
      </w:r>
      <w:r w:rsidRPr="0041048D">
        <w:t>máximos</w:t>
      </w:r>
      <w:r w:rsidRPr="0041048D">
        <w:rPr>
          <w:spacing w:val="-1"/>
        </w:rPr>
        <w:t xml:space="preserve"> </w:t>
      </w:r>
      <w:r w:rsidRPr="0041048D">
        <w:t>y mínimos.</w:t>
      </w:r>
    </w:p>
    <w:p w14:paraId="58E19044" w14:textId="77777777" w:rsidR="00FF70CB" w:rsidRPr="0041048D" w:rsidRDefault="00FF70CB" w:rsidP="00FF70CB">
      <w:pPr>
        <w:pStyle w:val="Prrafodelista"/>
        <w:widowControl w:val="0"/>
        <w:numPr>
          <w:ilvl w:val="1"/>
          <w:numId w:val="25"/>
        </w:numPr>
        <w:tabs>
          <w:tab w:val="left" w:pos="1575"/>
        </w:tabs>
        <w:autoSpaceDE w:val="0"/>
        <w:autoSpaceDN w:val="0"/>
        <w:spacing w:before="120" w:line="240" w:lineRule="auto"/>
        <w:jc w:val="left"/>
      </w:pPr>
      <w:r w:rsidRPr="0041048D">
        <w:t>Resumen</w:t>
      </w:r>
      <w:r w:rsidRPr="0041048D">
        <w:rPr>
          <w:spacing w:val="-2"/>
        </w:rPr>
        <w:t xml:space="preserve"> </w:t>
      </w:r>
      <w:r w:rsidRPr="0041048D">
        <w:t>de</w:t>
      </w:r>
      <w:r w:rsidRPr="0041048D">
        <w:rPr>
          <w:spacing w:val="-2"/>
        </w:rPr>
        <w:t xml:space="preserve"> </w:t>
      </w:r>
      <w:r w:rsidRPr="0041048D">
        <w:t>operaciones</w:t>
      </w:r>
      <w:r w:rsidRPr="0041048D">
        <w:rPr>
          <w:spacing w:val="-2"/>
        </w:rPr>
        <w:t xml:space="preserve"> </w:t>
      </w:r>
      <w:r w:rsidRPr="0041048D">
        <w:t>del</w:t>
      </w:r>
      <w:r w:rsidRPr="0041048D">
        <w:rPr>
          <w:spacing w:val="-2"/>
        </w:rPr>
        <w:t xml:space="preserve"> </w:t>
      </w:r>
      <w:r w:rsidRPr="0041048D">
        <w:t>interruptor,</w:t>
      </w:r>
      <w:r w:rsidRPr="0041048D">
        <w:rPr>
          <w:spacing w:val="-3"/>
        </w:rPr>
        <w:t xml:space="preserve"> </w:t>
      </w:r>
      <w:r w:rsidRPr="0041048D">
        <w:t>almacenamiento</w:t>
      </w:r>
      <w:r w:rsidRPr="0041048D">
        <w:rPr>
          <w:spacing w:val="-2"/>
        </w:rPr>
        <w:t xml:space="preserve"> </w:t>
      </w:r>
      <w:r w:rsidRPr="0041048D">
        <w:t>del</w:t>
      </w:r>
      <w:r w:rsidRPr="0041048D">
        <w:rPr>
          <w:spacing w:val="-2"/>
        </w:rPr>
        <w:t xml:space="preserve"> </w:t>
      </w:r>
      <w:r w:rsidRPr="0041048D">
        <w:t>número</w:t>
      </w:r>
      <w:r w:rsidRPr="0041048D">
        <w:rPr>
          <w:spacing w:val="-2"/>
        </w:rPr>
        <w:t xml:space="preserve"> </w:t>
      </w:r>
      <w:r w:rsidRPr="0041048D">
        <w:t>de</w:t>
      </w:r>
      <w:r w:rsidRPr="0041048D">
        <w:rPr>
          <w:spacing w:val="-1"/>
        </w:rPr>
        <w:t xml:space="preserve"> </w:t>
      </w:r>
      <w:r w:rsidRPr="0041048D">
        <w:t>amperios</w:t>
      </w:r>
      <w:r w:rsidRPr="0041048D">
        <w:rPr>
          <w:spacing w:val="-3"/>
        </w:rPr>
        <w:t xml:space="preserve"> </w:t>
      </w:r>
      <w:r w:rsidRPr="0041048D">
        <w:t>(kA2).</w:t>
      </w:r>
    </w:p>
    <w:p w14:paraId="606873FA" w14:textId="77777777" w:rsidR="00FF70CB" w:rsidRPr="0041048D" w:rsidRDefault="00FF70CB" w:rsidP="00FF70CB">
      <w:pPr>
        <w:pStyle w:val="Prrafodelista"/>
        <w:widowControl w:val="0"/>
        <w:numPr>
          <w:ilvl w:val="1"/>
          <w:numId w:val="25"/>
        </w:numPr>
        <w:tabs>
          <w:tab w:val="left" w:pos="1575"/>
        </w:tabs>
        <w:autoSpaceDE w:val="0"/>
        <w:autoSpaceDN w:val="0"/>
        <w:spacing w:before="120" w:line="240" w:lineRule="auto"/>
        <w:ind w:right="651"/>
        <w:jc w:val="left"/>
      </w:pPr>
      <w:r w:rsidRPr="0041048D">
        <w:t>Proveer</w:t>
      </w:r>
      <w:r w:rsidRPr="0041048D">
        <w:rPr>
          <w:spacing w:val="40"/>
        </w:rPr>
        <w:t xml:space="preserve"> </w:t>
      </w:r>
      <w:r w:rsidRPr="0041048D">
        <w:t>entradas</w:t>
      </w:r>
      <w:r w:rsidRPr="0041048D">
        <w:rPr>
          <w:spacing w:val="40"/>
        </w:rPr>
        <w:t xml:space="preserve"> </w:t>
      </w:r>
      <w:r w:rsidRPr="0041048D">
        <w:t>y</w:t>
      </w:r>
      <w:r w:rsidRPr="0041048D">
        <w:rPr>
          <w:spacing w:val="41"/>
        </w:rPr>
        <w:t xml:space="preserve"> </w:t>
      </w:r>
      <w:r w:rsidRPr="0041048D">
        <w:t>salidas</w:t>
      </w:r>
      <w:r w:rsidRPr="0041048D">
        <w:rPr>
          <w:spacing w:val="40"/>
        </w:rPr>
        <w:t xml:space="preserve"> </w:t>
      </w:r>
      <w:r w:rsidRPr="0041048D">
        <w:t>digitales</w:t>
      </w:r>
      <w:r w:rsidRPr="0041048D">
        <w:rPr>
          <w:spacing w:val="41"/>
        </w:rPr>
        <w:t xml:space="preserve"> </w:t>
      </w:r>
      <w:r w:rsidRPr="0041048D">
        <w:t>programables</w:t>
      </w:r>
      <w:r w:rsidRPr="0041048D">
        <w:rPr>
          <w:spacing w:val="40"/>
        </w:rPr>
        <w:t xml:space="preserve"> </w:t>
      </w:r>
      <w:r w:rsidRPr="0041048D">
        <w:t>conforme</w:t>
      </w:r>
      <w:r w:rsidRPr="0041048D">
        <w:rPr>
          <w:spacing w:val="40"/>
        </w:rPr>
        <w:t xml:space="preserve"> </w:t>
      </w:r>
      <w:r w:rsidRPr="0041048D">
        <w:t>a</w:t>
      </w:r>
      <w:r w:rsidRPr="0041048D">
        <w:rPr>
          <w:spacing w:val="40"/>
        </w:rPr>
        <w:t xml:space="preserve"> </w:t>
      </w:r>
      <w:r w:rsidRPr="0041048D">
        <w:t>lo</w:t>
      </w:r>
      <w:r w:rsidRPr="0041048D">
        <w:rPr>
          <w:spacing w:val="40"/>
        </w:rPr>
        <w:t xml:space="preserve"> </w:t>
      </w:r>
      <w:r w:rsidRPr="0041048D">
        <w:t>solicitado</w:t>
      </w:r>
      <w:r w:rsidRPr="0041048D">
        <w:rPr>
          <w:spacing w:val="40"/>
        </w:rPr>
        <w:t xml:space="preserve"> </w:t>
      </w:r>
      <w:r w:rsidRPr="0041048D">
        <w:t>en</w:t>
      </w:r>
      <w:r w:rsidRPr="0041048D">
        <w:rPr>
          <w:spacing w:val="40"/>
        </w:rPr>
        <w:t xml:space="preserve"> </w:t>
      </w:r>
      <w:r w:rsidRPr="0041048D">
        <w:t>el</w:t>
      </w:r>
      <w:r w:rsidRPr="0041048D">
        <w:rPr>
          <w:spacing w:val="41"/>
        </w:rPr>
        <w:t xml:space="preserve"> </w:t>
      </w:r>
      <w:r w:rsidRPr="0041048D">
        <w:t>Anexo</w:t>
      </w:r>
      <w:r w:rsidRPr="0041048D">
        <w:rPr>
          <w:spacing w:val="40"/>
        </w:rPr>
        <w:t xml:space="preserve"> </w:t>
      </w:r>
      <w:r w:rsidRPr="0041048D">
        <w:t>1</w:t>
      </w:r>
      <w:r w:rsidRPr="0041048D">
        <w:rPr>
          <w:spacing w:val="-52"/>
        </w:rPr>
        <w:t xml:space="preserve"> </w:t>
      </w:r>
      <w:r w:rsidRPr="0041048D">
        <w:t>(Características</w:t>
      </w:r>
      <w:r w:rsidRPr="0041048D">
        <w:rPr>
          <w:spacing w:val="-1"/>
        </w:rPr>
        <w:t xml:space="preserve"> </w:t>
      </w:r>
      <w:r w:rsidRPr="0041048D">
        <w:t>Técnicas</w:t>
      </w:r>
      <w:r w:rsidRPr="0041048D">
        <w:rPr>
          <w:spacing w:val="1"/>
        </w:rPr>
        <w:t xml:space="preserve"> </w:t>
      </w:r>
      <w:r w:rsidRPr="0041048D">
        <w:t>Garantizadas).</w:t>
      </w:r>
    </w:p>
    <w:p w14:paraId="7F3BECE2" w14:textId="22E2B376" w:rsidR="00151620" w:rsidRDefault="00151620" w:rsidP="00C06498">
      <w:pPr>
        <w:ind w:left="0" w:firstLine="0"/>
        <w:rPr>
          <w:szCs w:val="24"/>
          <w:lang w:val="es-ES" w:eastAsia="es-ES"/>
        </w:rPr>
      </w:pPr>
    </w:p>
    <w:p w14:paraId="74CE73C2" w14:textId="77777777" w:rsidR="002A56C6" w:rsidRPr="002A56C6" w:rsidRDefault="002A56C6" w:rsidP="002A56C6">
      <w:pPr>
        <w:pStyle w:val="Ttulo1"/>
        <w:numPr>
          <w:ilvl w:val="0"/>
          <w:numId w:val="25"/>
        </w:numPr>
        <w:suppressAutoHyphens w:val="0"/>
        <w:spacing w:before="40" w:after="40"/>
        <w:rPr>
          <w:rFonts w:ascii="Arial" w:hAnsi="Arial" w:cs="Arial"/>
          <w:bCs/>
          <w:sz w:val="28"/>
          <w:szCs w:val="28"/>
          <w:lang w:val="es-ES" w:eastAsia="es-ES"/>
        </w:rPr>
      </w:pPr>
      <w:bookmarkStart w:id="33" w:name="_Toc93578666"/>
      <w:r w:rsidRPr="002A56C6">
        <w:rPr>
          <w:rFonts w:ascii="Arial" w:hAnsi="Arial" w:cs="Arial"/>
          <w:bCs/>
          <w:sz w:val="28"/>
          <w:szCs w:val="28"/>
          <w:lang w:val="es-ES" w:eastAsia="es-ES"/>
        </w:rPr>
        <w:t>ACCESORIOS Y REPUESTOS</w:t>
      </w:r>
      <w:bookmarkEnd w:id="33"/>
    </w:p>
    <w:p w14:paraId="24EA07AB" w14:textId="04960EE4" w:rsidR="002A56C6" w:rsidRPr="0041048D" w:rsidRDefault="002A56C6" w:rsidP="002A56C6">
      <w:pPr>
        <w:ind w:left="0" w:firstLine="0"/>
      </w:pPr>
      <w:r w:rsidRPr="0041048D">
        <w:t>El fabricante deberá recomendar una lista de repuestos para un período de cinco años, indicando la cantidad y precio unitario de los mismos.</w:t>
      </w:r>
    </w:p>
    <w:p w14:paraId="0BC5ECE4" w14:textId="77777777" w:rsidR="002A56C6" w:rsidRPr="0041048D" w:rsidRDefault="002A56C6" w:rsidP="002A56C6">
      <w:pPr>
        <w:ind w:left="0" w:firstLine="0"/>
      </w:pPr>
    </w:p>
    <w:p w14:paraId="4134F3F4" w14:textId="77777777" w:rsidR="002A56C6" w:rsidRPr="0041048D" w:rsidRDefault="002A56C6" w:rsidP="002A56C6">
      <w:pPr>
        <w:ind w:left="0" w:firstLine="0"/>
      </w:pPr>
      <w:r w:rsidRPr="0041048D">
        <w:t>Asimismo, deberá cotizar lo siguiente:</w:t>
      </w:r>
    </w:p>
    <w:p w14:paraId="277FA066" w14:textId="77777777" w:rsidR="002A56C6" w:rsidRPr="0041048D" w:rsidRDefault="002A56C6" w:rsidP="002A56C6">
      <w:pPr>
        <w:pStyle w:val="Prrafodelista"/>
        <w:widowControl w:val="0"/>
        <w:numPr>
          <w:ilvl w:val="0"/>
          <w:numId w:val="47"/>
        </w:numPr>
        <w:tabs>
          <w:tab w:val="left" w:pos="284"/>
        </w:tabs>
        <w:autoSpaceDE w:val="0"/>
        <w:autoSpaceDN w:val="0"/>
        <w:spacing w:before="120" w:line="240" w:lineRule="auto"/>
        <w:ind w:left="1208" w:hanging="1066"/>
      </w:pPr>
      <w:r w:rsidRPr="0041048D">
        <w:t>Software</w:t>
      </w:r>
      <w:r w:rsidRPr="0041048D">
        <w:rPr>
          <w:spacing w:val="-2"/>
        </w:rPr>
        <w:t xml:space="preserve"> </w:t>
      </w:r>
      <w:r w:rsidRPr="0041048D">
        <w:t>y</w:t>
      </w:r>
      <w:r w:rsidRPr="0041048D">
        <w:rPr>
          <w:spacing w:val="1"/>
        </w:rPr>
        <w:t xml:space="preserve"> </w:t>
      </w:r>
      <w:r w:rsidRPr="0041048D">
        <w:t>licencia</w:t>
      </w:r>
      <w:r w:rsidRPr="0041048D">
        <w:rPr>
          <w:spacing w:val="-1"/>
        </w:rPr>
        <w:t xml:space="preserve"> </w:t>
      </w:r>
      <w:r w:rsidRPr="0041048D">
        <w:t>de</w:t>
      </w:r>
      <w:r w:rsidRPr="0041048D">
        <w:rPr>
          <w:spacing w:val="-1"/>
        </w:rPr>
        <w:t xml:space="preserve"> </w:t>
      </w:r>
      <w:r w:rsidRPr="0041048D">
        <w:t>comunicación,</w:t>
      </w:r>
      <w:r w:rsidRPr="0041048D">
        <w:rPr>
          <w:spacing w:val="-2"/>
        </w:rPr>
        <w:t xml:space="preserve"> </w:t>
      </w:r>
      <w:r w:rsidRPr="0041048D">
        <w:t>calibración,</w:t>
      </w:r>
      <w:r w:rsidRPr="0041048D">
        <w:rPr>
          <w:spacing w:val="-1"/>
        </w:rPr>
        <w:t xml:space="preserve"> </w:t>
      </w:r>
      <w:r w:rsidRPr="0041048D">
        <w:t>análisis</w:t>
      </w:r>
      <w:r w:rsidRPr="0041048D">
        <w:rPr>
          <w:spacing w:val="-1"/>
        </w:rPr>
        <w:t xml:space="preserve"> </w:t>
      </w:r>
      <w:proofErr w:type="spellStart"/>
      <w:r w:rsidRPr="0041048D">
        <w:t>oscilográfico</w:t>
      </w:r>
      <w:proofErr w:type="spellEnd"/>
      <w:r w:rsidRPr="0041048D">
        <w:rPr>
          <w:spacing w:val="-1"/>
        </w:rPr>
        <w:t xml:space="preserve"> </w:t>
      </w:r>
      <w:r w:rsidRPr="0041048D">
        <w:t>y</w:t>
      </w:r>
      <w:r w:rsidRPr="0041048D">
        <w:rPr>
          <w:spacing w:val="-1"/>
        </w:rPr>
        <w:t xml:space="preserve"> </w:t>
      </w:r>
      <w:r w:rsidRPr="0041048D">
        <w:t>de</w:t>
      </w:r>
      <w:r w:rsidRPr="0041048D">
        <w:rPr>
          <w:spacing w:val="-2"/>
        </w:rPr>
        <w:t xml:space="preserve"> </w:t>
      </w:r>
      <w:r w:rsidRPr="0041048D">
        <w:t>eventos.</w:t>
      </w:r>
    </w:p>
    <w:p w14:paraId="66392AD7" w14:textId="77777777" w:rsidR="002A56C6" w:rsidRPr="0041048D" w:rsidRDefault="002A56C6" w:rsidP="002A56C6">
      <w:pPr>
        <w:pStyle w:val="Prrafodelista"/>
        <w:widowControl w:val="0"/>
        <w:numPr>
          <w:ilvl w:val="0"/>
          <w:numId w:val="47"/>
        </w:numPr>
        <w:tabs>
          <w:tab w:val="left" w:pos="284"/>
        </w:tabs>
        <w:autoSpaceDE w:val="0"/>
        <w:autoSpaceDN w:val="0"/>
        <w:spacing w:before="120" w:line="240" w:lineRule="auto"/>
        <w:ind w:left="1208" w:hanging="1066"/>
      </w:pPr>
      <w:r w:rsidRPr="0041048D">
        <w:t>El cable de comunicación entre la PC y el relé, en forma unitaria.</w:t>
      </w:r>
    </w:p>
    <w:p w14:paraId="3A2D6661" w14:textId="36BAE780" w:rsidR="002A56C6" w:rsidRPr="0041048D" w:rsidRDefault="002A56C6" w:rsidP="002A56C6">
      <w:pPr>
        <w:pStyle w:val="Prrafodelista"/>
        <w:widowControl w:val="0"/>
        <w:numPr>
          <w:ilvl w:val="0"/>
          <w:numId w:val="47"/>
        </w:numPr>
        <w:tabs>
          <w:tab w:val="left" w:pos="284"/>
        </w:tabs>
        <w:autoSpaceDE w:val="0"/>
        <w:autoSpaceDN w:val="0"/>
        <w:spacing w:before="120" w:line="240" w:lineRule="auto"/>
        <w:ind w:left="284" w:hanging="142"/>
      </w:pPr>
      <w:r w:rsidRPr="0041048D">
        <w:t>Se deberá especificar cómo se realiza la comunicación de las protecciones de la SE con los niveles superiores. Se deberá indicar el medio físico utilizado en el sistema de comunicación. La cotización se realizará según el siguiente detalle:</w:t>
      </w:r>
    </w:p>
    <w:p w14:paraId="7ABD5CC5" w14:textId="77777777" w:rsidR="002A56C6" w:rsidRPr="0041048D" w:rsidRDefault="002A56C6" w:rsidP="002A56C6">
      <w:pPr>
        <w:pStyle w:val="Prrafodelista"/>
        <w:widowControl w:val="0"/>
        <w:numPr>
          <w:ilvl w:val="0"/>
          <w:numId w:val="46"/>
        </w:numPr>
        <w:autoSpaceDE w:val="0"/>
        <w:autoSpaceDN w:val="0"/>
        <w:spacing w:before="120" w:line="240" w:lineRule="auto"/>
        <w:ind w:left="993" w:hanging="437"/>
      </w:pPr>
      <w:r w:rsidRPr="0041048D">
        <w:t>Fibra</w:t>
      </w:r>
      <w:r w:rsidRPr="0041048D">
        <w:rPr>
          <w:spacing w:val="-2"/>
        </w:rPr>
        <w:t xml:space="preserve"> </w:t>
      </w:r>
      <w:r w:rsidRPr="0041048D">
        <w:t>óptica</w:t>
      </w:r>
      <w:r w:rsidRPr="0041048D">
        <w:rPr>
          <w:spacing w:val="-2"/>
        </w:rPr>
        <w:t xml:space="preserve"> </w:t>
      </w:r>
      <w:r w:rsidRPr="0041048D">
        <w:t>por</w:t>
      </w:r>
      <w:r w:rsidRPr="0041048D">
        <w:rPr>
          <w:spacing w:val="-2"/>
        </w:rPr>
        <w:t xml:space="preserve"> </w:t>
      </w:r>
      <w:r w:rsidRPr="0041048D">
        <w:t>metro.</w:t>
      </w:r>
    </w:p>
    <w:p w14:paraId="4D9CE0FC" w14:textId="77777777" w:rsidR="002A56C6" w:rsidRPr="0041048D" w:rsidRDefault="002A56C6" w:rsidP="002A56C6">
      <w:pPr>
        <w:pStyle w:val="Prrafodelista"/>
        <w:widowControl w:val="0"/>
        <w:numPr>
          <w:ilvl w:val="0"/>
          <w:numId w:val="46"/>
        </w:numPr>
        <w:autoSpaceDE w:val="0"/>
        <w:autoSpaceDN w:val="0"/>
        <w:spacing w:before="120" w:line="240" w:lineRule="auto"/>
        <w:ind w:left="993" w:hanging="437"/>
      </w:pPr>
      <w:r w:rsidRPr="0041048D">
        <w:t>Terminales de conexión para cada tramo del lazo.</w:t>
      </w:r>
    </w:p>
    <w:p w14:paraId="16700149" w14:textId="77777777" w:rsidR="002A56C6" w:rsidRPr="0041048D" w:rsidRDefault="002A56C6" w:rsidP="002A56C6">
      <w:pPr>
        <w:pStyle w:val="Prrafodelista"/>
        <w:widowControl w:val="0"/>
        <w:numPr>
          <w:ilvl w:val="0"/>
          <w:numId w:val="46"/>
        </w:numPr>
        <w:autoSpaceDE w:val="0"/>
        <w:autoSpaceDN w:val="0"/>
        <w:spacing w:before="120" w:line="240" w:lineRule="auto"/>
        <w:ind w:left="993" w:hanging="437"/>
      </w:pPr>
      <w:r w:rsidRPr="0041048D">
        <w:t xml:space="preserve">Conversor óptico eléctrico o </w:t>
      </w:r>
      <w:proofErr w:type="gramStart"/>
      <w:r w:rsidRPr="0041048D">
        <w:t>interface</w:t>
      </w:r>
      <w:proofErr w:type="gramEnd"/>
      <w:r w:rsidRPr="0041048D">
        <w:t xml:space="preserve"> necesaria para conectar a un módem.</w:t>
      </w:r>
    </w:p>
    <w:p w14:paraId="61EE09E9" w14:textId="77777777" w:rsidR="002A56C6" w:rsidRPr="0041048D" w:rsidRDefault="002A56C6" w:rsidP="002A56C6">
      <w:pPr>
        <w:pStyle w:val="Prrafodelista"/>
        <w:widowControl w:val="0"/>
        <w:numPr>
          <w:ilvl w:val="0"/>
          <w:numId w:val="46"/>
        </w:numPr>
        <w:autoSpaceDE w:val="0"/>
        <w:autoSpaceDN w:val="0"/>
        <w:spacing w:before="120" w:line="240" w:lineRule="auto"/>
        <w:ind w:left="993" w:hanging="437"/>
      </w:pPr>
      <w:r w:rsidRPr="0041048D">
        <w:t>Módem.</w:t>
      </w:r>
    </w:p>
    <w:p w14:paraId="03FF18EC" w14:textId="77777777" w:rsidR="002A56C6" w:rsidRPr="0041048D" w:rsidRDefault="002A56C6" w:rsidP="002A56C6">
      <w:pPr>
        <w:ind w:left="0" w:firstLine="0"/>
      </w:pPr>
      <w:r w:rsidRPr="0041048D">
        <w:t>En caso de que las protecciones requeridas sean parte de un Sistema Digital para Automatización de Subestaciones (SDA), se aplicará lo indicado en la Especificación E – PCM – 008.</w:t>
      </w:r>
    </w:p>
    <w:p w14:paraId="6E0B68AB" w14:textId="77777777" w:rsidR="002A56C6" w:rsidRPr="0041048D" w:rsidRDefault="002A56C6" w:rsidP="00C06498">
      <w:pPr>
        <w:ind w:left="0" w:firstLine="0"/>
        <w:rPr>
          <w:lang w:val="es-ES" w:eastAsia="es-ES"/>
        </w:rPr>
      </w:pPr>
    </w:p>
    <w:p w14:paraId="25A25486" w14:textId="77777777" w:rsidR="00E71A3A" w:rsidRPr="00E71A3A" w:rsidRDefault="00E71A3A" w:rsidP="00E71A3A">
      <w:pPr>
        <w:pStyle w:val="Ttulo1"/>
        <w:numPr>
          <w:ilvl w:val="0"/>
          <w:numId w:val="25"/>
        </w:numPr>
        <w:suppressAutoHyphens w:val="0"/>
        <w:spacing w:before="40" w:after="40"/>
        <w:rPr>
          <w:rFonts w:ascii="Arial" w:hAnsi="Arial" w:cs="Arial"/>
          <w:bCs/>
          <w:sz w:val="28"/>
          <w:szCs w:val="28"/>
          <w:lang w:val="es-ES" w:eastAsia="es-ES"/>
        </w:rPr>
      </w:pPr>
      <w:bookmarkStart w:id="34" w:name="_Toc93578667"/>
      <w:r w:rsidRPr="00E71A3A">
        <w:rPr>
          <w:rFonts w:ascii="Arial" w:hAnsi="Arial" w:cs="Arial"/>
          <w:bCs/>
          <w:sz w:val="28"/>
          <w:szCs w:val="28"/>
          <w:lang w:val="es-ES" w:eastAsia="es-ES"/>
        </w:rPr>
        <w:t>PRUEBAS DE ACEPTACIÓN</w:t>
      </w:r>
      <w:bookmarkEnd w:id="34"/>
    </w:p>
    <w:p w14:paraId="5F916F38" w14:textId="669B6374" w:rsidR="00E71A3A" w:rsidRDefault="00E71A3A" w:rsidP="00E71A3A">
      <w:pPr>
        <w:ind w:left="0" w:firstLine="0"/>
      </w:pPr>
      <w:r>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14:paraId="724343B0" w14:textId="77777777" w:rsidR="0004102C" w:rsidRDefault="0004102C" w:rsidP="00E71A3A">
      <w:pPr>
        <w:ind w:left="0" w:firstLine="0"/>
      </w:pPr>
    </w:p>
    <w:p w14:paraId="6964AFAD" w14:textId="4C1CE438" w:rsidR="00E71A3A" w:rsidRDefault="00E71A3A" w:rsidP="00E71A3A">
      <w:pPr>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 xml:space="preserve">Anexo </w:t>
      </w:r>
      <w:proofErr w:type="spellStart"/>
      <w:r>
        <w:t>N°</w:t>
      </w:r>
      <w:proofErr w:type="spellEnd"/>
      <w:r>
        <w:t xml:space="preserve"> 2.</w:t>
      </w:r>
    </w:p>
    <w:p w14:paraId="0B6C230C" w14:textId="77777777" w:rsidR="00E97E5F" w:rsidRDefault="00E97E5F" w:rsidP="00E71A3A">
      <w:pPr>
        <w:ind w:left="0" w:firstLine="0"/>
      </w:pPr>
    </w:p>
    <w:p w14:paraId="56B4751C" w14:textId="2BEA2C92" w:rsidR="00E71A3A" w:rsidRDefault="00E71A3A" w:rsidP="00E71A3A">
      <w:pPr>
        <w:ind w:left="0" w:firstLine="0"/>
      </w:pPr>
      <w:proofErr w:type="gramStart"/>
      <w:r>
        <w:lastRenderedPageBreak/>
        <w:t>De acuerdo a</w:t>
      </w:r>
      <w:proofErr w:type="gramEnd"/>
      <w:r>
        <w:t xml:space="preserve">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14:paraId="51BCB5D4" w14:textId="77777777" w:rsidR="0004102C" w:rsidRDefault="0004102C" w:rsidP="00E71A3A">
      <w:pPr>
        <w:ind w:left="0" w:firstLine="0"/>
      </w:pPr>
    </w:p>
    <w:p w14:paraId="63FD9746" w14:textId="77777777" w:rsidR="00E71A3A" w:rsidRDefault="00E71A3A" w:rsidP="00E71A3A">
      <w:pPr>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14:paraId="50EF2640" w14:textId="77777777" w:rsidR="00E71A3A" w:rsidRDefault="00E71A3A" w:rsidP="00E71A3A">
      <w:pPr>
        <w:pStyle w:val="Textoindependiente"/>
        <w:spacing w:before="2"/>
        <w:rPr>
          <w:sz w:val="19"/>
        </w:rPr>
      </w:pPr>
    </w:p>
    <w:p w14:paraId="019B4071" w14:textId="77777777" w:rsidR="00E71A3A" w:rsidRPr="00E71A3A" w:rsidRDefault="00E71A3A" w:rsidP="00E71A3A">
      <w:pPr>
        <w:pStyle w:val="Ttulo1"/>
        <w:numPr>
          <w:ilvl w:val="0"/>
          <w:numId w:val="25"/>
        </w:numPr>
        <w:suppressAutoHyphens w:val="0"/>
        <w:spacing w:before="40" w:after="40"/>
        <w:rPr>
          <w:rFonts w:ascii="Arial" w:hAnsi="Arial" w:cs="Arial"/>
          <w:bCs/>
          <w:sz w:val="28"/>
          <w:szCs w:val="28"/>
          <w:lang w:val="es-ES" w:eastAsia="es-ES"/>
        </w:rPr>
      </w:pPr>
      <w:bookmarkStart w:id="35" w:name="9.__DESPACHO_Y_TRANSPORTE"/>
      <w:bookmarkStart w:id="36" w:name="_Toc93578668"/>
      <w:bookmarkEnd w:id="35"/>
      <w:r w:rsidRPr="00E71A3A">
        <w:rPr>
          <w:rFonts w:ascii="Arial" w:hAnsi="Arial" w:cs="Arial"/>
          <w:bCs/>
          <w:sz w:val="28"/>
          <w:szCs w:val="28"/>
          <w:lang w:val="es-ES" w:eastAsia="es-ES"/>
        </w:rPr>
        <w:t>DESPACHO Y TRANSPORTE</w:t>
      </w:r>
      <w:bookmarkEnd w:id="36"/>
    </w:p>
    <w:p w14:paraId="2F4C0BC5" w14:textId="136C641A" w:rsidR="00E97E5F" w:rsidRDefault="00E71A3A" w:rsidP="00A06685">
      <w:pPr>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14:paraId="404903A0" w14:textId="77777777" w:rsidR="00E97E5F" w:rsidRDefault="00E97E5F" w:rsidP="00A06685">
      <w:pPr>
        <w:ind w:left="0" w:firstLine="0"/>
      </w:pPr>
    </w:p>
    <w:p w14:paraId="7C6982F6" w14:textId="64125B79" w:rsidR="00E71A3A" w:rsidRDefault="00E71A3A" w:rsidP="00A06685">
      <w:pPr>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14:paraId="76D21E29" w14:textId="77777777" w:rsidR="00E71A3A" w:rsidRDefault="00E71A3A" w:rsidP="00A06685">
      <w:pPr>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14:paraId="4FBFDA1D" w14:textId="27604ADE" w:rsidR="00292FDD" w:rsidRDefault="00292FDD" w:rsidP="00C06498">
      <w:pPr>
        <w:ind w:left="0" w:firstLine="0"/>
        <w:rPr>
          <w:szCs w:val="24"/>
          <w:lang w:val="es-ES" w:eastAsia="es-ES"/>
        </w:rPr>
      </w:pPr>
    </w:p>
    <w:p w14:paraId="138026DB" w14:textId="77777777" w:rsidR="00A06685" w:rsidRPr="00A06685" w:rsidRDefault="00A06685" w:rsidP="00A06685">
      <w:pPr>
        <w:pStyle w:val="Ttulo1"/>
        <w:numPr>
          <w:ilvl w:val="0"/>
          <w:numId w:val="25"/>
        </w:numPr>
        <w:suppressAutoHyphens w:val="0"/>
        <w:spacing w:before="40" w:after="40"/>
        <w:rPr>
          <w:rFonts w:ascii="Arial" w:hAnsi="Arial" w:cs="Arial"/>
          <w:bCs/>
          <w:sz w:val="28"/>
          <w:szCs w:val="28"/>
          <w:lang w:val="es-ES" w:eastAsia="es-ES"/>
        </w:rPr>
      </w:pPr>
      <w:bookmarkStart w:id="37" w:name="_Toc93578669"/>
      <w:r w:rsidRPr="00A06685">
        <w:rPr>
          <w:rFonts w:ascii="Arial" w:hAnsi="Arial" w:cs="Arial"/>
          <w:bCs/>
          <w:sz w:val="28"/>
          <w:szCs w:val="28"/>
          <w:lang w:val="es-ES" w:eastAsia="es-ES"/>
        </w:rPr>
        <w:t>INFORMACION TECNICA</w:t>
      </w:r>
      <w:bookmarkEnd w:id="37"/>
    </w:p>
    <w:p w14:paraId="365F5D3A" w14:textId="77777777" w:rsidR="00A06685" w:rsidRPr="00A06685" w:rsidRDefault="00A06685" w:rsidP="005144C8">
      <w:pPr>
        <w:pStyle w:val="Ttulo2"/>
        <w:numPr>
          <w:ilvl w:val="1"/>
          <w:numId w:val="25"/>
        </w:numPr>
        <w:suppressAutoHyphens w:val="0"/>
        <w:spacing w:before="60" w:after="60"/>
        <w:ind w:left="709" w:hanging="709"/>
        <w:rPr>
          <w:rFonts w:ascii="Arial" w:hAnsi="Arial" w:cs="Arial"/>
          <w:bCs/>
          <w:sz w:val="28"/>
          <w:szCs w:val="24"/>
          <w:lang w:val="es-ES" w:eastAsia="es-ES"/>
        </w:rPr>
      </w:pPr>
      <w:bookmarkStart w:id="38" w:name="10.1_Unidades_de_medida_e_idiomas."/>
      <w:bookmarkStart w:id="39" w:name="_Toc93578670"/>
      <w:bookmarkEnd w:id="38"/>
      <w:r w:rsidRPr="00A06685">
        <w:rPr>
          <w:rFonts w:ascii="Arial" w:hAnsi="Arial" w:cs="Arial"/>
          <w:bCs/>
          <w:sz w:val="28"/>
          <w:szCs w:val="24"/>
          <w:lang w:val="es-ES" w:eastAsia="es-ES"/>
        </w:rPr>
        <w:t>UNIDADES DE MEDIDA E IDIOMAS.</w:t>
      </w:r>
      <w:bookmarkEnd w:id="39"/>
    </w:p>
    <w:p w14:paraId="0388405B" w14:textId="77777777" w:rsidR="00A06685" w:rsidRDefault="00A06685" w:rsidP="00A06685">
      <w:pPr>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14:paraId="1D19A513" w14:textId="77777777" w:rsidR="00A06685" w:rsidRDefault="00A06685" w:rsidP="00A06685">
      <w:pPr>
        <w:ind w:left="0" w:firstLine="0"/>
      </w:pPr>
      <w:proofErr w:type="gramStart"/>
      <w:r>
        <w:t>El</w:t>
      </w:r>
      <w:r w:rsidRPr="00A06685">
        <w:t xml:space="preserve"> </w:t>
      </w:r>
      <w:r>
        <w:t>idioma</w:t>
      </w:r>
      <w:r w:rsidRPr="00A06685">
        <w:t xml:space="preserve"> </w:t>
      </w:r>
      <w:r>
        <w:t>a</w:t>
      </w:r>
      <w:r w:rsidRPr="00A06685">
        <w:t xml:space="preserve"> </w:t>
      </w:r>
      <w:r>
        <w:t>utilizar</w:t>
      </w:r>
      <w:proofErr w:type="gramEnd"/>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14:paraId="342500CA" w14:textId="77F1AADD" w:rsidR="00A06685" w:rsidRDefault="00A06685" w:rsidP="00C06498">
      <w:pPr>
        <w:ind w:left="0" w:firstLine="0"/>
        <w:rPr>
          <w:szCs w:val="24"/>
          <w:lang w:val="es-ES" w:eastAsia="es-ES"/>
        </w:rPr>
      </w:pPr>
    </w:p>
    <w:p w14:paraId="3D421370" w14:textId="77777777" w:rsidR="00521167" w:rsidRPr="00521167" w:rsidRDefault="00521167" w:rsidP="005144C8">
      <w:pPr>
        <w:pStyle w:val="Ttulo2"/>
        <w:numPr>
          <w:ilvl w:val="1"/>
          <w:numId w:val="25"/>
        </w:numPr>
        <w:suppressAutoHyphens w:val="0"/>
        <w:spacing w:before="60" w:after="60"/>
        <w:ind w:left="709" w:hanging="709"/>
        <w:rPr>
          <w:rFonts w:ascii="Arial" w:hAnsi="Arial" w:cs="Arial"/>
          <w:bCs/>
          <w:sz w:val="28"/>
          <w:szCs w:val="24"/>
          <w:lang w:val="es-ES" w:eastAsia="es-ES"/>
        </w:rPr>
      </w:pPr>
      <w:bookmarkStart w:id="40" w:name="_Toc93578671"/>
      <w:r w:rsidRPr="00521167">
        <w:rPr>
          <w:rFonts w:ascii="Arial" w:hAnsi="Arial" w:cs="Arial"/>
          <w:bCs/>
          <w:sz w:val="28"/>
          <w:szCs w:val="24"/>
          <w:lang w:val="es-ES" w:eastAsia="es-ES"/>
        </w:rPr>
        <w:t>INFORMACIONES PARA LA PROPUESTA</w:t>
      </w:r>
      <w:bookmarkEnd w:id="40"/>
    </w:p>
    <w:p w14:paraId="2AF08841" w14:textId="77777777" w:rsidR="00521167" w:rsidRPr="0041048D" w:rsidRDefault="00521167" w:rsidP="00521167">
      <w:pPr>
        <w:ind w:left="0" w:firstLine="0"/>
      </w:pPr>
      <w:r w:rsidRPr="0041048D">
        <w:t>Junto con la presentación de las ofertas, el fabricante deberá entregar la siguiente información:</w:t>
      </w:r>
    </w:p>
    <w:p w14:paraId="68A7F3E9"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hanging="719"/>
      </w:pPr>
      <w:r w:rsidRPr="0041048D">
        <w:t>Planilla</w:t>
      </w:r>
      <w:r w:rsidRPr="0041048D">
        <w:rPr>
          <w:spacing w:val="-2"/>
        </w:rPr>
        <w:t xml:space="preserve"> </w:t>
      </w:r>
      <w:r w:rsidRPr="0041048D">
        <w:t>de</w:t>
      </w:r>
      <w:r w:rsidRPr="0041048D">
        <w:rPr>
          <w:spacing w:val="-2"/>
        </w:rPr>
        <w:t xml:space="preserve"> </w:t>
      </w:r>
      <w:r w:rsidRPr="0041048D">
        <w:t>Características</w:t>
      </w:r>
      <w:r w:rsidRPr="0041048D">
        <w:rPr>
          <w:spacing w:val="-2"/>
        </w:rPr>
        <w:t xml:space="preserve"> </w:t>
      </w:r>
      <w:r w:rsidRPr="0041048D">
        <w:t>Técnicas</w:t>
      </w:r>
      <w:r w:rsidRPr="0041048D">
        <w:rPr>
          <w:spacing w:val="-1"/>
        </w:rPr>
        <w:t xml:space="preserve"> </w:t>
      </w:r>
      <w:r w:rsidRPr="0041048D">
        <w:t>Garantizadas,</w:t>
      </w:r>
      <w:r w:rsidRPr="0041048D">
        <w:rPr>
          <w:spacing w:val="-2"/>
        </w:rPr>
        <w:t xml:space="preserve"> </w:t>
      </w:r>
      <w:r w:rsidRPr="0041048D">
        <w:t>completas</w:t>
      </w:r>
      <w:r w:rsidRPr="0041048D">
        <w:rPr>
          <w:spacing w:val="-2"/>
        </w:rPr>
        <w:t xml:space="preserve"> </w:t>
      </w:r>
      <w:r w:rsidRPr="0041048D">
        <w:t>y firmadas</w:t>
      </w:r>
      <w:r w:rsidRPr="0041048D">
        <w:rPr>
          <w:spacing w:val="-2"/>
        </w:rPr>
        <w:t xml:space="preserve"> </w:t>
      </w:r>
      <w:r w:rsidRPr="0041048D">
        <w:t>por</w:t>
      </w:r>
      <w:r w:rsidRPr="0041048D">
        <w:rPr>
          <w:spacing w:val="-2"/>
        </w:rPr>
        <w:t xml:space="preserve"> </w:t>
      </w:r>
      <w:r w:rsidRPr="0041048D">
        <w:t>el</w:t>
      </w:r>
      <w:r w:rsidRPr="0041048D">
        <w:rPr>
          <w:spacing w:val="-1"/>
        </w:rPr>
        <w:t xml:space="preserve"> </w:t>
      </w:r>
      <w:r w:rsidRPr="0041048D">
        <w:t>fabricante.</w:t>
      </w:r>
    </w:p>
    <w:p w14:paraId="0E452ABB"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hanging="719"/>
      </w:pPr>
      <w:r w:rsidRPr="0041048D">
        <w:t>Dimensiones (en unidades del sistema métrico) y peso del relé con planos a escala y detalles.</w:t>
      </w:r>
    </w:p>
    <w:p w14:paraId="0E850FCB"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14:paraId="4C30FBD1"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El fabricante deberá indicar el tiempo medio entre fallas (MTBF)</w:t>
      </w:r>
    </w:p>
    <w:p w14:paraId="0E39585F"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Fotografías o dibujos detallados del relé.</w:t>
      </w:r>
    </w:p>
    <w:p w14:paraId="48FFE703"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Lista de referencia de equipos idénticos a los referidos con antigüedad mínima de dos años en servicio, indicando nombre de la empresa, persona responsable, teléfonos y mails.</w:t>
      </w:r>
    </w:p>
    <w:p w14:paraId="1C4E4844"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El fabricante deberá indicar si existen requisitos especiales que se deban tener en cuenta para el montaje y la utilización del relé.</w:t>
      </w:r>
    </w:p>
    <w:p w14:paraId="02371AF2"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Excepciones a esta especificación.</w:t>
      </w:r>
    </w:p>
    <w:p w14:paraId="171158E9"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 xml:space="preserve">Fotocopias de los ensayos tipos de los relés idénticos a los ofrecidos, con una antigüedad máxima de </w:t>
      </w:r>
      <w:r w:rsidRPr="0041048D">
        <w:lastRenderedPageBreak/>
        <w:t>5 años.</w:t>
      </w:r>
    </w:p>
    <w:p w14:paraId="0F8C8F75"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Certificación de calidad ISO 9001, y el correspondiente Manual de Garantía de Calidad.</w:t>
      </w:r>
    </w:p>
    <w:p w14:paraId="1E683773"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Lista de repuestos recomendados para un período de 5 años, indicando el precio de cada ítem.</w:t>
      </w:r>
    </w:p>
    <w:p w14:paraId="1F23F63E"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Lista de accesorios necesarios (ver punto 7), señalando el precio de cada uno.</w:t>
      </w:r>
    </w:p>
    <w:p w14:paraId="41AA7C98" w14:textId="77777777" w:rsidR="00521167" w:rsidRPr="0041048D" w:rsidRDefault="00521167" w:rsidP="00521167">
      <w:pPr>
        <w:pStyle w:val="Prrafodelista"/>
        <w:widowControl w:val="0"/>
        <w:numPr>
          <w:ilvl w:val="2"/>
          <w:numId w:val="48"/>
        </w:numPr>
        <w:tabs>
          <w:tab w:val="left" w:pos="993"/>
        </w:tabs>
        <w:autoSpaceDE w:val="0"/>
        <w:autoSpaceDN w:val="0"/>
        <w:spacing w:before="120" w:line="240" w:lineRule="auto"/>
        <w:ind w:left="993" w:hanging="426"/>
      </w:pPr>
      <w:r w:rsidRPr="0041048D">
        <w:t xml:space="preserve">Software demostrativo que permita apreciar las características de programación, de adquisición de datos, de comunicaciones, de análisis </w:t>
      </w:r>
      <w:proofErr w:type="spellStart"/>
      <w:r w:rsidRPr="0041048D">
        <w:t>oscilográfico</w:t>
      </w:r>
      <w:proofErr w:type="spellEnd"/>
      <w:r w:rsidRPr="0041048D">
        <w:t>, etc. El software de ajustes debe permitir generar archivos de ajustes completos para posteriormente ser transferidos a los relés en campo.</w:t>
      </w:r>
    </w:p>
    <w:p w14:paraId="447AA56A" w14:textId="77777777" w:rsidR="00521167" w:rsidRPr="0041048D" w:rsidRDefault="00521167" w:rsidP="00521167">
      <w:pPr>
        <w:pStyle w:val="Textoindependiente"/>
      </w:pPr>
    </w:p>
    <w:p w14:paraId="3028B750" w14:textId="7B768772" w:rsidR="00521167" w:rsidRDefault="00521167" w:rsidP="00521167">
      <w:pPr>
        <w:ind w:left="0" w:firstLine="0"/>
      </w:pPr>
      <w:r>
        <w:t>El</w:t>
      </w:r>
      <w:r w:rsidRPr="00521167">
        <w:t xml:space="preserve"> </w:t>
      </w:r>
      <w:r>
        <w:t>cliente</w:t>
      </w:r>
      <w:r w:rsidRPr="00521167">
        <w:t xml:space="preserve"> </w:t>
      </w:r>
      <w:r>
        <w:t>se</w:t>
      </w:r>
      <w:r w:rsidRPr="00521167">
        <w:t xml:space="preserve"> </w:t>
      </w:r>
      <w:r>
        <w:t>reserva</w:t>
      </w:r>
      <w:r w:rsidRPr="00521167">
        <w:t xml:space="preserve"> </w:t>
      </w:r>
      <w:r>
        <w:t>el</w:t>
      </w:r>
      <w:r w:rsidRPr="00521167">
        <w:t xml:space="preserve"> </w:t>
      </w:r>
      <w:r>
        <w:t>derecho</w:t>
      </w:r>
      <w:r w:rsidRPr="00521167">
        <w:t xml:space="preserve"> </w:t>
      </w:r>
      <w:r>
        <w:t>de</w:t>
      </w:r>
      <w:r w:rsidRPr="00521167">
        <w:t xml:space="preserve"> </w:t>
      </w:r>
      <w:r>
        <w:t>rechazar</w:t>
      </w:r>
      <w:r w:rsidRPr="00521167">
        <w:t xml:space="preserve"> </w:t>
      </w:r>
      <w:r>
        <w:t>las</w:t>
      </w:r>
      <w:r w:rsidRPr="00521167">
        <w:t xml:space="preserve"> </w:t>
      </w:r>
      <w:r>
        <w:t>ofertas</w:t>
      </w:r>
      <w:r w:rsidRPr="00521167">
        <w:t xml:space="preserve"> </w:t>
      </w:r>
      <w:r>
        <w:t>que</w:t>
      </w:r>
      <w:r w:rsidRPr="00521167">
        <w:t xml:space="preserve"> </w:t>
      </w:r>
      <w:r>
        <w:t>no</w:t>
      </w:r>
      <w:r w:rsidRPr="00521167">
        <w:t xml:space="preserve"> </w:t>
      </w:r>
      <w:r>
        <w:t>cumplan</w:t>
      </w:r>
      <w:r w:rsidRPr="00521167">
        <w:t xml:space="preserve"> </w:t>
      </w:r>
      <w:r>
        <w:t>con</w:t>
      </w:r>
      <w:r w:rsidRPr="00521167">
        <w:t xml:space="preserve"> </w:t>
      </w:r>
      <w:r>
        <w:t>lo</w:t>
      </w:r>
      <w:r w:rsidRPr="00521167">
        <w:t xml:space="preserve"> </w:t>
      </w:r>
      <w:r>
        <w:t>solicitado</w:t>
      </w:r>
      <w:r w:rsidR="005144C8">
        <w:t>.</w:t>
      </w:r>
    </w:p>
    <w:p w14:paraId="07555987" w14:textId="77777777" w:rsidR="00C06498" w:rsidRPr="00C06498" w:rsidRDefault="00C06498" w:rsidP="00C06498">
      <w:pPr>
        <w:ind w:left="0" w:firstLine="0"/>
        <w:rPr>
          <w:szCs w:val="24"/>
          <w:lang w:val="es-ES" w:eastAsia="es-ES"/>
        </w:rPr>
      </w:pPr>
    </w:p>
    <w:p w14:paraId="3CE42CDA" w14:textId="77777777" w:rsidR="00521167" w:rsidRPr="00521167" w:rsidRDefault="00521167" w:rsidP="00521167">
      <w:pPr>
        <w:pStyle w:val="Ttulo2"/>
        <w:numPr>
          <w:ilvl w:val="1"/>
          <w:numId w:val="25"/>
        </w:numPr>
        <w:suppressAutoHyphens w:val="0"/>
        <w:spacing w:before="60" w:after="60"/>
        <w:ind w:left="709" w:hanging="709"/>
        <w:rPr>
          <w:rFonts w:ascii="Arial" w:hAnsi="Arial" w:cs="Arial"/>
          <w:bCs/>
          <w:sz w:val="28"/>
          <w:szCs w:val="24"/>
          <w:lang w:val="es-ES" w:eastAsia="es-ES"/>
        </w:rPr>
      </w:pPr>
      <w:bookmarkStart w:id="41" w:name="_Toc93578672"/>
      <w:r w:rsidRPr="00521167">
        <w:rPr>
          <w:rFonts w:ascii="Arial" w:hAnsi="Arial" w:cs="Arial"/>
          <w:bCs/>
          <w:sz w:val="28"/>
          <w:szCs w:val="24"/>
          <w:lang w:val="es-ES" w:eastAsia="es-ES"/>
        </w:rPr>
        <w:t>INFORMACIÓN FINAL CERTIFICADA.</w:t>
      </w:r>
      <w:bookmarkEnd w:id="41"/>
    </w:p>
    <w:p w14:paraId="18997D37" w14:textId="77777777" w:rsidR="00521167" w:rsidRPr="0041048D" w:rsidRDefault="00521167" w:rsidP="00521167">
      <w:pPr>
        <w:ind w:left="0" w:firstLine="0"/>
      </w:pPr>
      <w:r w:rsidRPr="0041048D">
        <w:t>En el plazo máximo de 30 días, a partir de la fecha de colocación del pedido, el proveedor se compromete a entregar la siguiente información técnica de carácter definitivo:</w:t>
      </w:r>
    </w:p>
    <w:p w14:paraId="53656E89"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esquemas lógicos de operación y esquemas eléctricos de principio, funcional y de conexionado.</w:t>
      </w:r>
    </w:p>
    <w:p w14:paraId="754E6983"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disposición del equipamiento en el cubículo y/o armario.</w:t>
      </w:r>
    </w:p>
    <w:p w14:paraId="5C32CE6F"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descripción funcional en el que se describa la operación del relé paso a paso.</w:t>
      </w:r>
    </w:p>
    <w:p w14:paraId="24265E4E"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instalación.</w:t>
      </w:r>
    </w:p>
    <w:p w14:paraId="6EFC91FA"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del manual de instrucciones para el cálculo y procedimientos de ajuste de los relés, con ejemplo de aplicación.</w:t>
      </w:r>
    </w:p>
    <w:p w14:paraId="6A791423"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información correspondiente al protocolo de comunicación con su tabla de direccionamiento.</w:t>
      </w:r>
    </w:p>
    <w:p w14:paraId="42066758"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4 </w:t>
      </w:r>
      <w:proofErr w:type="gramStart"/>
      <w:r w:rsidRPr="0041048D">
        <w:t>Copias</w:t>
      </w:r>
      <w:proofErr w:type="gramEnd"/>
      <w:r w:rsidRPr="0041048D">
        <w:t xml:space="preserve"> de la guía de mantenimiento que incluirá la lista detallada de los elementos de reemplazo.</w:t>
      </w:r>
    </w:p>
    <w:p w14:paraId="0AB772A3"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2 </w:t>
      </w:r>
      <w:proofErr w:type="gramStart"/>
      <w:r w:rsidRPr="0041048D">
        <w:t>Software</w:t>
      </w:r>
      <w:proofErr w:type="gramEnd"/>
      <w:r w:rsidRPr="0041048D">
        <w:t xml:space="preserve"> de comunicación y calibración con su manual y licencia de uso (o un número mayor en conformidad con lo estipulado en la Orden de Compra).</w:t>
      </w:r>
    </w:p>
    <w:p w14:paraId="3AB59E9F"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426" w:hanging="284"/>
      </w:pPr>
      <w:r w:rsidRPr="0041048D">
        <w:t xml:space="preserve">2 </w:t>
      </w:r>
      <w:proofErr w:type="gramStart"/>
      <w:r w:rsidRPr="0041048D">
        <w:t>Software</w:t>
      </w:r>
      <w:proofErr w:type="gramEnd"/>
      <w:r w:rsidRPr="0041048D">
        <w:t xml:space="preserve"> de análisis </w:t>
      </w:r>
      <w:proofErr w:type="spellStart"/>
      <w:r w:rsidRPr="0041048D">
        <w:t>oscilográfico</w:t>
      </w:r>
      <w:proofErr w:type="spellEnd"/>
      <w:r w:rsidRPr="0041048D">
        <w:t xml:space="preserve"> con su manual respectivo y licencia de uso (o un número mayor en conformidad con lo estipulado en la Orden de Compra).</w:t>
      </w:r>
    </w:p>
    <w:p w14:paraId="64931792" w14:textId="77777777" w:rsidR="00521167" w:rsidRPr="0041048D" w:rsidRDefault="00521167" w:rsidP="005144C8">
      <w:pPr>
        <w:pStyle w:val="Prrafodelista"/>
        <w:widowControl w:val="0"/>
        <w:numPr>
          <w:ilvl w:val="0"/>
          <w:numId w:val="47"/>
        </w:numPr>
        <w:tabs>
          <w:tab w:val="left" w:pos="284"/>
        </w:tabs>
        <w:autoSpaceDE w:val="0"/>
        <w:autoSpaceDN w:val="0"/>
        <w:spacing w:before="120" w:line="240" w:lineRule="auto"/>
        <w:ind w:left="1208" w:hanging="1066"/>
      </w:pPr>
      <w:r w:rsidRPr="0041048D">
        <w:t xml:space="preserve">2 Copias de las pruebas correspondientes al protocolo de comunicación con el </w:t>
      </w:r>
      <w:proofErr w:type="gramStart"/>
      <w:r w:rsidRPr="0041048D">
        <w:t>SCADA .</w:t>
      </w:r>
      <w:proofErr w:type="gramEnd"/>
    </w:p>
    <w:p w14:paraId="79FC25C2" w14:textId="77777777" w:rsidR="00521167" w:rsidRPr="005144C8" w:rsidRDefault="00521167" w:rsidP="005144C8">
      <w:pPr>
        <w:pStyle w:val="Prrafodelista"/>
        <w:widowControl w:val="0"/>
        <w:numPr>
          <w:ilvl w:val="0"/>
          <w:numId w:val="47"/>
        </w:numPr>
        <w:tabs>
          <w:tab w:val="left" w:pos="284"/>
        </w:tabs>
        <w:autoSpaceDE w:val="0"/>
        <w:autoSpaceDN w:val="0"/>
        <w:spacing w:before="120" w:line="240" w:lineRule="auto"/>
        <w:ind w:left="1208" w:hanging="1066"/>
        <w:rPr>
          <w:sz w:val="22"/>
        </w:rPr>
      </w:pPr>
      <w:r w:rsidRPr="0041048D">
        <w:t xml:space="preserve">1 </w:t>
      </w:r>
      <w:proofErr w:type="gramStart"/>
      <w:r w:rsidRPr="0041048D">
        <w:t>Copia</w:t>
      </w:r>
      <w:proofErr w:type="gramEnd"/>
      <w:r w:rsidRPr="0041048D">
        <w:t xml:space="preserve"> de las Normas de fabricación del relé.</w:t>
      </w:r>
    </w:p>
    <w:p w14:paraId="66AD9611" w14:textId="6F966733" w:rsidR="00521167" w:rsidRDefault="00521167" w:rsidP="005144C8">
      <w:pPr>
        <w:widowControl w:val="0"/>
        <w:tabs>
          <w:tab w:val="left" w:pos="284"/>
        </w:tabs>
        <w:autoSpaceDE w:val="0"/>
        <w:autoSpaceDN w:val="0"/>
        <w:spacing w:before="120" w:line="240" w:lineRule="auto"/>
        <w:ind w:left="142" w:firstLine="0"/>
        <w:rPr>
          <w:sz w:val="22"/>
        </w:rPr>
      </w:pPr>
    </w:p>
    <w:p w14:paraId="7F312C8F" w14:textId="77777777" w:rsidR="005144C8" w:rsidRPr="005144C8" w:rsidRDefault="005144C8" w:rsidP="005144C8">
      <w:pPr>
        <w:pStyle w:val="Ttulo1"/>
        <w:numPr>
          <w:ilvl w:val="0"/>
          <w:numId w:val="25"/>
        </w:numPr>
        <w:suppressAutoHyphens w:val="0"/>
        <w:spacing w:before="40" w:after="40"/>
        <w:rPr>
          <w:rFonts w:ascii="Arial" w:hAnsi="Arial" w:cs="Arial"/>
          <w:bCs/>
          <w:sz w:val="28"/>
          <w:szCs w:val="28"/>
          <w:lang w:val="es-ES" w:eastAsia="es-ES"/>
        </w:rPr>
      </w:pPr>
      <w:bookmarkStart w:id="42" w:name="_Toc93578673"/>
      <w:r w:rsidRPr="005144C8">
        <w:rPr>
          <w:rFonts w:ascii="Arial" w:hAnsi="Arial" w:cs="Arial"/>
          <w:bCs/>
          <w:sz w:val="28"/>
          <w:szCs w:val="28"/>
          <w:lang w:val="es-ES" w:eastAsia="es-ES"/>
        </w:rPr>
        <w:t>GARANTÍAS</w:t>
      </w:r>
      <w:bookmarkEnd w:id="42"/>
    </w:p>
    <w:p w14:paraId="1C87764B" w14:textId="1F60E9C7" w:rsidR="005144C8" w:rsidRDefault="005144C8" w:rsidP="005144C8">
      <w:pPr>
        <w:ind w:left="0" w:firstLine="0"/>
      </w:pPr>
      <w:r>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14:paraId="63F54A3D" w14:textId="77777777" w:rsidR="0041048D" w:rsidRDefault="0041048D" w:rsidP="005144C8">
      <w:pPr>
        <w:ind w:left="0" w:firstLine="0"/>
      </w:pPr>
    </w:p>
    <w:p w14:paraId="13D1D6F8" w14:textId="4A7CEE03" w:rsidR="005144C8" w:rsidRDefault="005144C8" w:rsidP="005144C8">
      <w:pPr>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41048D">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inmediatamente los relés y/o componentes de los mismos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14:paraId="7F674CA0" w14:textId="77777777" w:rsidR="0041048D" w:rsidRDefault="0041048D" w:rsidP="005144C8">
      <w:pPr>
        <w:ind w:left="0" w:firstLine="0"/>
      </w:pPr>
    </w:p>
    <w:p w14:paraId="25097611" w14:textId="77777777" w:rsidR="0004102C" w:rsidRDefault="005144C8" w:rsidP="005144C8">
      <w:pPr>
        <w:ind w:left="0" w:firstLine="0"/>
      </w:pPr>
      <w:r>
        <w:lastRenderedPageBreak/>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14:paraId="50CE5C39" w14:textId="77777777" w:rsidR="0004102C" w:rsidRDefault="0004102C" w:rsidP="005144C8">
      <w:pPr>
        <w:ind w:left="0" w:firstLine="0"/>
      </w:pPr>
    </w:p>
    <w:p w14:paraId="0676F11B" w14:textId="17B4D6B1" w:rsidR="005144C8" w:rsidRDefault="005144C8" w:rsidP="005144C8">
      <w:pPr>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14:paraId="7801FC18" w14:textId="77777777" w:rsidR="005144C8" w:rsidRPr="005144C8" w:rsidRDefault="005144C8" w:rsidP="005144C8">
      <w:pPr>
        <w:ind w:left="0" w:firstLine="0"/>
      </w:pPr>
    </w:p>
    <w:sectPr w:rsidR="005144C8" w:rsidRPr="005144C8" w:rsidSect="004323D8">
      <w:headerReference w:type="default" r:id="rId11"/>
      <w:footerReference w:type="default" r:id="rId12"/>
      <w:headerReference w:type="first" r:id="rId13"/>
      <w:footerReference w:type="first" r:id="rId14"/>
      <w:pgSz w:w="12240" w:h="15840" w:code="1"/>
      <w:pgMar w:top="1701" w:right="851" w:bottom="1134" w:left="1418" w:header="851" w:footer="1134" w:gutter="0"/>
      <w:pgBorders>
        <w:top w:val="single" w:sz="4" w:space="4" w:color="auto"/>
        <w:left w:val="single" w:sz="4" w:space="4" w:color="auto"/>
        <w:bottom w:val="single" w:sz="4" w:space="1" w:color="auto"/>
        <w:right w:val="single" w:sz="4" w:space="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561B74" w14:textId="77777777" w:rsidR="00C95E02" w:rsidRDefault="00C95E02">
      <w:r>
        <w:separator/>
      </w:r>
    </w:p>
  </w:endnote>
  <w:endnote w:type="continuationSeparator" w:id="0">
    <w:p w14:paraId="3BEC5DB8" w14:textId="77777777" w:rsidR="00C95E02" w:rsidRDefault="00C95E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1" w:fontKey="{BDCC8A98-EA95-4202-A7C7-2D214912AA08}"/>
    <w:embedBold r:id="rId2" w:fontKey="{E24FC186-00F2-4ABB-84EC-FEEDD9FCB430}"/>
    <w:embedItalic r:id="rId3" w:fontKey="{FB07D57F-7460-4015-B83E-632B3C3534AD}"/>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DA0CE" w14:textId="77777777" w:rsidR="00AE48B8" w:rsidRDefault="00AE48B8">
    <w:pPr>
      <w:pStyle w:val="Piedepgina"/>
      <w:rPr>
        <w:lang w:val="es-MX"/>
      </w:rPr>
    </w:pPr>
  </w:p>
  <w:p w14:paraId="2CBF04F6" w14:textId="3D41367A" w:rsidR="00AE48B8" w:rsidRPr="005D69E6" w:rsidRDefault="003F3E23" w:rsidP="00860815">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E-PCM-001</w:t>
    </w:r>
    <w:r w:rsidR="00AE48B8">
      <w:rPr>
        <w:sz w:val="16"/>
      </w:rPr>
      <w:tab/>
    </w:r>
    <w:r w:rsidR="00AE48B8" w:rsidRPr="00E91D31">
      <w:rPr>
        <w:b/>
        <w:sz w:val="18"/>
      </w:rPr>
      <w:t xml:space="preserve">Página </w:t>
    </w:r>
    <w:r w:rsidR="00AE48B8" w:rsidRPr="00E91D31">
      <w:rPr>
        <w:b/>
        <w:sz w:val="18"/>
      </w:rPr>
      <w:fldChar w:fldCharType="begin"/>
    </w:r>
    <w:r w:rsidR="00AE48B8" w:rsidRPr="00E91D31">
      <w:rPr>
        <w:b/>
        <w:sz w:val="18"/>
      </w:rPr>
      <w:instrText xml:space="preserve"> PAGE </w:instrText>
    </w:r>
    <w:r w:rsidR="00AE48B8" w:rsidRPr="00E91D31">
      <w:rPr>
        <w:b/>
        <w:sz w:val="18"/>
      </w:rPr>
      <w:fldChar w:fldCharType="separate"/>
    </w:r>
    <w:r w:rsidR="00AE48B8">
      <w:rPr>
        <w:b/>
        <w:noProof/>
        <w:sz w:val="18"/>
      </w:rPr>
      <w:t>26</w:t>
    </w:r>
    <w:r w:rsidR="00AE48B8" w:rsidRPr="00E91D31">
      <w:rPr>
        <w:b/>
        <w:sz w:val="18"/>
      </w:rPr>
      <w:fldChar w:fldCharType="end"/>
    </w:r>
    <w:r w:rsidR="00AE48B8" w:rsidRPr="00E91D31">
      <w:rPr>
        <w:b/>
        <w:sz w:val="18"/>
      </w:rPr>
      <w:t xml:space="preserve"> de </w:t>
    </w:r>
    <w:r w:rsidR="00AE48B8" w:rsidRPr="00E91D31">
      <w:rPr>
        <w:b/>
        <w:sz w:val="18"/>
      </w:rPr>
      <w:fldChar w:fldCharType="begin"/>
    </w:r>
    <w:r w:rsidR="00AE48B8" w:rsidRPr="00E91D31">
      <w:rPr>
        <w:b/>
        <w:sz w:val="18"/>
      </w:rPr>
      <w:instrText xml:space="preserve"> NUMPAGES </w:instrText>
    </w:r>
    <w:r w:rsidR="00AE48B8" w:rsidRPr="00E91D31">
      <w:rPr>
        <w:b/>
        <w:sz w:val="18"/>
      </w:rPr>
      <w:fldChar w:fldCharType="separate"/>
    </w:r>
    <w:r w:rsidR="00AE48B8">
      <w:rPr>
        <w:b/>
        <w:noProof/>
        <w:sz w:val="18"/>
      </w:rPr>
      <w:t>34</w:t>
    </w:r>
    <w:r w:rsidR="00AE48B8" w:rsidRPr="00E91D31">
      <w:rPr>
        <w:b/>
        <w:sz w:val="18"/>
      </w:rPr>
      <w:fldChar w:fldCharType="end"/>
    </w:r>
    <w:r w:rsidR="00AE48B8" w:rsidRPr="00E91D31">
      <w:rPr>
        <w:b/>
        <w:sz w:val="18"/>
      </w:rPr>
      <w:tab/>
    </w:r>
  </w:p>
  <w:p w14:paraId="553B4FB4" w14:textId="77777777" w:rsidR="0058792B" w:rsidRDefault="0058792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89D8E" w14:textId="77777777" w:rsidR="00AE48B8" w:rsidRDefault="00AE48B8" w:rsidP="00C63B47">
    <w:pPr>
      <w:pStyle w:val="Piedepgina"/>
      <w:tabs>
        <w:tab w:val="center" w:pos="6946"/>
        <w:tab w:val="right" w:pos="13750"/>
      </w:tabs>
      <w:ind w:left="0" w:firstLine="0"/>
      <w:rPr>
        <w:sz w:val="16"/>
      </w:rPr>
    </w:pPr>
  </w:p>
  <w:p w14:paraId="2C612C00" w14:textId="3E311628" w:rsidR="00AE48B8" w:rsidRPr="0098663C" w:rsidRDefault="00B5455B">
    <w:pPr>
      <w:pStyle w:val="Piedepgina"/>
      <w:tabs>
        <w:tab w:val="center" w:pos="4990"/>
        <w:tab w:val="right" w:pos="9979"/>
      </w:tabs>
      <w:ind w:left="0" w:firstLine="0"/>
      <w:rPr>
        <w:sz w:val="16"/>
        <w:lang w:val="pt-BR"/>
      </w:rPr>
    </w:pPr>
    <w:r w:rsidRPr="0098663C">
      <w:rPr>
        <w:sz w:val="16"/>
        <w:lang w:val="pt-BR"/>
      </w:rPr>
      <w:t xml:space="preserve">ET </w:t>
    </w:r>
    <w:r w:rsidR="00D63774">
      <w:rPr>
        <w:sz w:val="16"/>
        <w:lang w:val="pt-BR"/>
      </w:rPr>
      <w:t>E-PCM-001</w:t>
    </w:r>
    <w:r w:rsidR="00AE48B8" w:rsidRPr="0098663C">
      <w:rPr>
        <w:sz w:val="16"/>
        <w:lang w:val="pt-BR"/>
      </w:rPr>
      <w:tab/>
    </w:r>
    <w:r w:rsidR="00AE48B8" w:rsidRPr="0098663C">
      <w:rPr>
        <w:b/>
        <w:sz w:val="18"/>
        <w:lang w:val="pt-BR"/>
      </w:rPr>
      <w:t xml:space="preserve">Página </w:t>
    </w:r>
    <w:r w:rsidR="00AE48B8" w:rsidRPr="00E91D31">
      <w:rPr>
        <w:b/>
        <w:sz w:val="18"/>
      </w:rPr>
      <w:fldChar w:fldCharType="begin"/>
    </w:r>
    <w:r w:rsidR="00AE48B8" w:rsidRPr="0098663C">
      <w:rPr>
        <w:b/>
        <w:sz w:val="18"/>
        <w:lang w:val="pt-BR"/>
      </w:rPr>
      <w:instrText xml:space="preserve"> PAGE </w:instrText>
    </w:r>
    <w:r w:rsidR="00AE48B8" w:rsidRPr="00E91D31">
      <w:rPr>
        <w:b/>
        <w:sz w:val="18"/>
      </w:rPr>
      <w:fldChar w:fldCharType="separate"/>
    </w:r>
    <w:r w:rsidR="00AE48B8" w:rsidRPr="0098663C">
      <w:rPr>
        <w:b/>
        <w:noProof/>
        <w:sz w:val="18"/>
        <w:lang w:val="pt-BR"/>
      </w:rPr>
      <w:t>1</w:t>
    </w:r>
    <w:r w:rsidR="00AE48B8" w:rsidRPr="00E91D31">
      <w:rPr>
        <w:b/>
        <w:sz w:val="18"/>
      </w:rPr>
      <w:fldChar w:fldCharType="end"/>
    </w:r>
    <w:r w:rsidR="00AE48B8" w:rsidRPr="0098663C">
      <w:rPr>
        <w:b/>
        <w:sz w:val="18"/>
        <w:lang w:val="pt-BR"/>
      </w:rPr>
      <w:t xml:space="preserve"> de </w:t>
    </w:r>
    <w:r w:rsidR="00AE48B8" w:rsidRPr="00E91D31">
      <w:rPr>
        <w:b/>
        <w:sz w:val="18"/>
      </w:rPr>
      <w:fldChar w:fldCharType="begin"/>
    </w:r>
    <w:r w:rsidR="00AE48B8" w:rsidRPr="0098663C">
      <w:rPr>
        <w:b/>
        <w:sz w:val="18"/>
        <w:lang w:val="pt-BR"/>
      </w:rPr>
      <w:instrText xml:space="preserve"> NUMPAGES </w:instrText>
    </w:r>
    <w:r w:rsidR="00AE48B8" w:rsidRPr="00E91D31">
      <w:rPr>
        <w:b/>
        <w:sz w:val="18"/>
      </w:rPr>
      <w:fldChar w:fldCharType="separate"/>
    </w:r>
    <w:r w:rsidR="00AE48B8" w:rsidRPr="0098663C">
      <w:rPr>
        <w:b/>
        <w:noProof/>
        <w:sz w:val="18"/>
        <w:lang w:val="pt-BR"/>
      </w:rPr>
      <w:t>34</w:t>
    </w:r>
    <w:r w:rsidR="00AE48B8" w:rsidRPr="00E91D31">
      <w:rPr>
        <w:b/>
        <w:sz w:val="18"/>
      </w:rPr>
      <w:fldChar w:fldCharType="end"/>
    </w:r>
    <w:r w:rsidR="00AE48B8" w:rsidRPr="0098663C">
      <w:rPr>
        <w:b/>
        <w:sz w:val="18"/>
        <w:lang w:val="pt-BR"/>
      </w:rPr>
      <w:tab/>
    </w:r>
  </w:p>
  <w:p w14:paraId="55EB166C" w14:textId="77777777" w:rsidR="0058792B" w:rsidRDefault="0058792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A6F81D" w14:textId="77777777" w:rsidR="00C95E02" w:rsidRDefault="00C95E02">
      <w:r>
        <w:separator/>
      </w:r>
    </w:p>
  </w:footnote>
  <w:footnote w:type="continuationSeparator" w:id="0">
    <w:p w14:paraId="66FA4D6F" w14:textId="77777777" w:rsidR="00C95E02" w:rsidRDefault="00C95E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D493A" w14:textId="709A84C0" w:rsidR="00AE48B8" w:rsidRPr="00A027BE" w:rsidRDefault="0098663C" w:rsidP="00DA3770">
    <w:pPr>
      <w:pStyle w:val="Encabezado"/>
      <w:pBdr>
        <w:top w:val="single" w:sz="4" w:space="1"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1FB34078" id="_x0000_t202" coordsize="21600,21600" o:spt="202" path="m,l,21600r21600,l21600,xe">
              <v:stroke joinstyle="miter"/>
              <v:path gradientshapeok="t" o:connecttype="rect"/>
            </v:shapetype>
            <v:shape id="MSIPCMcabb439db99e4db0ed1f50b4" o:spid="_x0000_s1027" type="#_x0000_t202" alt="{&quot;HashCode&quot;:-75512786,&quot;Height&quot;:792.0,&quot;Width&quot;:612.0,&quot;Placement&quot;:&quot;Header&quot;,&quot;Index&quot;:&quot;Primary&quot;,&quot;Section&quot;:1,&quot;Top&quot;:0.0,&quot;Left&quot;:0.0}"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" o:allowincell="f" filled="f" stroked="f" strokeweight=".5pt">
              <v:textbox inset=",0,,0">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221656">
          <w:rPr>
            <w:b/>
            <w:noProof/>
            <w:lang w:val="pt-BR"/>
          </w:rPr>
          <w:t xml:space="preserve">     </w:t>
        </w:r>
      </w:sdtContent>
    </w:sdt>
    <w:r w:rsidR="00AE48B8" w:rsidRPr="00A027BE">
      <w:rPr>
        <w:b/>
        <w:noProof/>
        <w:lang w:val="pt-BR"/>
      </w:rPr>
      <w:tab/>
      <w:t xml:space="preserve">Unidad </w:t>
    </w:r>
    <w:r w:rsidR="004A2D1C" w:rsidRPr="00A027BE">
      <w:rPr>
        <w:b/>
        <w:noProof/>
        <w:lang w:val="pt-BR"/>
      </w:rPr>
      <w:t>H</w:t>
    </w:r>
    <w:r w:rsidR="004A2D1C">
      <w:rPr>
        <w:b/>
        <w:noProof/>
        <w:lang w:val="pt-BR"/>
      </w:rPr>
      <w:t xml:space="preserve">V Detailed Design </w:t>
    </w:r>
  </w:p>
  <w:p w14:paraId="1CDEEB92" w14:textId="47FB7B5B" w:rsidR="00AE48B8" w:rsidRPr="0098663C" w:rsidRDefault="00001574" w:rsidP="00501048">
    <w:pPr>
      <w:pStyle w:val="Encabezado"/>
      <w:pBdr>
        <w:top w:val="single" w:sz="4" w:space="1" w:color="auto"/>
        <w:left w:val="single" w:sz="4" w:space="0" w:color="auto"/>
        <w:bottom w:val="single" w:sz="4" w:space="1" w:color="auto"/>
        <w:right w:val="single" w:sz="4" w:space="4" w:color="auto"/>
      </w:pBdr>
      <w:tabs>
        <w:tab w:val="right" w:pos="9900"/>
      </w:tabs>
      <w:ind w:left="0" w:firstLine="0"/>
      <w:rPr>
        <w:noProof/>
        <w:sz w:val="18"/>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AC3C4F">
      <w:rPr>
        <w:noProof/>
        <w:sz w:val="18"/>
        <w:lang w:val="pt-BR"/>
      </w:rPr>
      <w:t>ET PROTECCIÓN DE SOBRECORRIENTE MULTIFUNSIÓN CMT</w:t>
    </w:r>
  </w:p>
  <w:p w14:paraId="2F000E0A" w14:textId="77777777" w:rsidR="00AE48B8" w:rsidRPr="0098663C" w:rsidRDefault="00AE48B8" w:rsidP="00860815">
    <w:pPr>
      <w:pStyle w:val="Encabezado"/>
      <w:ind w:left="0" w:firstLine="0"/>
      <w:rPr>
        <w:lang w:val="pt-BR"/>
      </w:rPr>
    </w:pPr>
  </w:p>
  <w:p w14:paraId="79B324C5" w14:textId="77777777" w:rsidR="0058792B" w:rsidRDefault="0058792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9AD3" w14:textId="0FCC58CB" w:rsidR="00AE48B8" w:rsidRPr="00A027BE" w:rsidRDefault="0098663C" w:rsidP="00F411A3">
    <w:pPr>
      <w:pStyle w:val="Encabezado"/>
      <w:pBdr>
        <w:top w:val="single" w:sz="4" w:space="2"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3EB13029" id="_x0000_t202" coordsize="21600,21600" o:spt="202" path="m,l,21600r21600,l21600,xe">
              <v:stroke joinstyle="miter"/>
              <v:path gradientshapeok="t" o:connecttype="rect"/>
            </v:shapetype>
            <v:shape id="MSIPCM6a5e4d149f95747c92dad6f5"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" o:allowincell="f" filled="f" stroked="f" strokeweight=".5pt">
              <v:textbox inset=",0,,0">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221656">
          <w:rPr>
            <w:b/>
            <w:noProof/>
            <w:lang w:val="pt-BR"/>
          </w:rPr>
          <w:t xml:space="preserve">     </w:t>
        </w:r>
      </w:sdtContent>
    </w:sdt>
    <w:r w:rsidR="00AE48B8" w:rsidRPr="00A027BE">
      <w:rPr>
        <w:b/>
        <w:noProof/>
        <w:lang w:val="pt-BR"/>
      </w:rPr>
      <w:tab/>
      <w:t>Unidad H</w:t>
    </w:r>
    <w:r w:rsidR="00AE48B8">
      <w:rPr>
        <w:b/>
        <w:noProof/>
        <w:lang w:val="pt-BR"/>
      </w:rPr>
      <w:t>V Detailed Design</w:t>
    </w:r>
  </w:p>
  <w:p w14:paraId="7B7F9A98" w14:textId="5E04A0A5" w:rsidR="00AE48B8" w:rsidRPr="0098663C" w:rsidRDefault="00001574" w:rsidP="00F411A3">
    <w:pPr>
      <w:pStyle w:val="Encabezado"/>
      <w:pBdr>
        <w:top w:val="single" w:sz="4" w:space="2"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D63774">
      <w:rPr>
        <w:noProof/>
        <w:sz w:val="18"/>
        <w:lang w:val="pt-BR"/>
      </w:rPr>
      <w:t>ET PROTECCIÓN DE SOBRECORRIENTE MULTIFUNSIÓN CMT</w:t>
    </w:r>
  </w:p>
  <w:p w14:paraId="0F99F7E0" w14:textId="77777777" w:rsidR="0058792B" w:rsidRDefault="0058792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3115C56"/>
    <w:multiLevelType w:val="hybridMultilevel"/>
    <w:tmpl w:val="187A3F24"/>
    <w:lvl w:ilvl="0" w:tplc="DCB49A1E">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1602988A">
      <w:numFmt w:val="bullet"/>
      <w:lvlText w:val="•"/>
      <w:lvlJc w:val="left"/>
      <w:pPr>
        <w:ind w:left="2856" w:hanging="129"/>
      </w:pPr>
      <w:rPr>
        <w:rFonts w:hint="default"/>
        <w:lang w:val="es-ES" w:eastAsia="en-US" w:bidi="ar-SA"/>
      </w:rPr>
    </w:lvl>
    <w:lvl w:ilvl="2" w:tplc="888C04C8">
      <w:numFmt w:val="bullet"/>
      <w:lvlText w:val="•"/>
      <w:lvlJc w:val="left"/>
      <w:pPr>
        <w:ind w:left="3792" w:hanging="129"/>
      </w:pPr>
      <w:rPr>
        <w:rFonts w:hint="default"/>
        <w:lang w:val="es-ES" w:eastAsia="en-US" w:bidi="ar-SA"/>
      </w:rPr>
    </w:lvl>
    <w:lvl w:ilvl="3" w:tplc="DB642184">
      <w:numFmt w:val="bullet"/>
      <w:lvlText w:val="•"/>
      <w:lvlJc w:val="left"/>
      <w:pPr>
        <w:ind w:left="4728" w:hanging="129"/>
      </w:pPr>
      <w:rPr>
        <w:rFonts w:hint="default"/>
        <w:lang w:val="es-ES" w:eastAsia="en-US" w:bidi="ar-SA"/>
      </w:rPr>
    </w:lvl>
    <w:lvl w:ilvl="4" w:tplc="0B448816">
      <w:numFmt w:val="bullet"/>
      <w:lvlText w:val="•"/>
      <w:lvlJc w:val="left"/>
      <w:pPr>
        <w:ind w:left="5664" w:hanging="129"/>
      </w:pPr>
      <w:rPr>
        <w:rFonts w:hint="default"/>
        <w:lang w:val="es-ES" w:eastAsia="en-US" w:bidi="ar-SA"/>
      </w:rPr>
    </w:lvl>
    <w:lvl w:ilvl="5" w:tplc="426C78E8">
      <w:numFmt w:val="bullet"/>
      <w:lvlText w:val="•"/>
      <w:lvlJc w:val="left"/>
      <w:pPr>
        <w:ind w:left="6600" w:hanging="129"/>
      </w:pPr>
      <w:rPr>
        <w:rFonts w:hint="default"/>
        <w:lang w:val="es-ES" w:eastAsia="en-US" w:bidi="ar-SA"/>
      </w:rPr>
    </w:lvl>
    <w:lvl w:ilvl="6" w:tplc="007004E2">
      <w:numFmt w:val="bullet"/>
      <w:lvlText w:val="•"/>
      <w:lvlJc w:val="left"/>
      <w:pPr>
        <w:ind w:left="7536" w:hanging="129"/>
      </w:pPr>
      <w:rPr>
        <w:rFonts w:hint="default"/>
        <w:lang w:val="es-ES" w:eastAsia="en-US" w:bidi="ar-SA"/>
      </w:rPr>
    </w:lvl>
    <w:lvl w:ilvl="7" w:tplc="B882DF9E">
      <w:numFmt w:val="bullet"/>
      <w:lvlText w:val="•"/>
      <w:lvlJc w:val="left"/>
      <w:pPr>
        <w:ind w:left="8472" w:hanging="129"/>
      </w:pPr>
      <w:rPr>
        <w:rFonts w:hint="default"/>
        <w:lang w:val="es-ES" w:eastAsia="en-US" w:bidi="ar-SA"/>
      </w:rPr>
    </w:lvl>
    <w:lvl w:ilvl="8" w:tplc="2B7466BC">
      <w:numFmt w:val="bullet"/>
      <w:lvlText w:val="•"/>
      <w:lvlJc w:val="left"/>
      <w:pPr>
        <w:ind w:left="9408" w:hanging="129"/>
      </w:pPr>
      <w:rPr>
        <w:rFonts w:hint="default"/>
        <w:lang w:val="es-ES" w:eastAsia="en-US" w:bidi="ar-SA"/>
      </w:rPr>
    </w:lvl>
  </w:abstractNum>
  <w:abstractNum w:abstractNumId="11" w15:restartNumberingAfterBreak="0">
    <w:nsid w:val="0E5D31F4"/>
    <w:multiLevelType w:val="hybridMultilevel"/>
    <w:tmpl w:val="3F08904E"/>
    <w:lvl w:ilvl="0" w:tplc="A7B8ED9A">
      <w:start w:val="1"/>
      <w:numFmt w:val="bullet"/>
      <w:pStyle w:val="Vieta3"/>
      <w:lvlText w:val=""/>
      <w:lvlJc w:val="left"/>
      <w:pPr>
        <w:ind w:left="1429" w:hanging="360"/>
      </w:pPr>
      <w:rPr>
        <w:rFonts w:ascii="Wingdings" w:hAnsi="Wingdings"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2" w15:restartNumberingAfterBreak="0">
    <w:nsid w:val="107F7F2C"/>
    <w:multiLevelType w:val="multilevel"/>
    <w:tmpl w:val="6804F530"/>
    <w:styleLink w:val="Estilo2"/>
    <w:lvl w:ilvl="0">
      <w:start w:val="1"/>
      <w:numFmt w:val="decimal"/>
      <w:lvlText w:val="%1."/>
      <w:lvlJc w:val="left"/>
      <w:pPr>
        <w:ind w:left="360" w:hanging="360"/>
      </w:pPr>
      <w:rPr>
        <w:rFonts w:ascii="Calibri" w:hAnsi="Calibri" w:hint="default"/>
        <w:b/>
        <w:sz w:val="22"/>
      </w:rPr>
    </w:lvl>
    <w:lvl w:ilvl="1">
      <w:start w:val="1"/>
      <w:numFmt w:val="decimal"/>
      <w:isLgl/>
      <w:lvlText w:val="%1.%2."/>
      <w:lvlJc w:val="left"/>
      <w:pPr>
        <w:ind w:left="1215" w:hanging="495"/>
      </w:pPr>
      <w:rPr>
        <w:rFonts w:asciiTheme="minorHAnsi" w:hAnsiTheme="minorHAnsi" w:hint="default"/>
        <w:b/>
        <w:sz w:val="22"/>
      </w:rPr>
    </w:lvl>
    <w:lvl w:ilvl="2">
      <w:start w:val="1"/>
      <w:numFmt w:val="decimal"/>
      <w:isLgl/>
      <w:lvlText w:val="%1.%2.%3."/>
      <w:lvlJc w:val="left"/>
      <w:pPr>
        <w:ind w:left="2160" w:hanging="720"/>
      </w:pPr>
      <w:rPr>
        <w:rFonts w:asciiTheme="minorHAnsi" w:hAnsiTheme="minorHAnsi" w:hint="default"/>
        <w:b/>
        <w:sz w:val="22"/>
      </w:rPr>
    </w:lvl>
    <w:lvl w:ilvl="3">
      <w:start w:val="1"/>
      <w:numFmt w:val="decimal"/>
      <w:isLgl/>
      <w:lvlText w:val="%1.%2.%3.%4."/>
      <w:lvlJc w:val="left"/>
      <w:pPr>
        <w:ind w:left="2880" w:hanging="720"/>
      </w:pPr>
      <w:rPr>
        <w:rFonts w:ascii="Calibri" w:hAnsi="Calibri" w:hint="default"/>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49E3242"/>
    <w:multiLevelType w:val="hybridMultilevel"/>
    <w:tmpl w:val="B8F083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5B1601B"/>
    <w:multiLevelType w:val="multilevel"/>
    <w:tmpl w:val="5D40DCBA"/>
    <w:lvl w:ilvl="0">
      <w:start w:val="1"/>
      <w:numFmt w:val="decimal"/>
      <w:lvlText w:val="%1."/>
      <w:lvlJc w:val="left"/>
      <w:pPr>
        <w:ind w:left="933" w:hanging="280"/>
      </w:pPr>
      <w:rPr>
        <w:rFonts w:ascii="Times New Roman" w:eastAsia="Times New Roman" w:hAnsi="Times New Roman" w:cs="Times New Roman" w:hint="default"/>
        <w:b/>
        <w:bCs/>
        <w:w w:val="99"/>
        <w:sz w:val="28"/>
        <w:szCs w:val="28"/>
        <w:lang w:val="es-ES" w:eastAsia="en-US" w:bidi="ar-SA"/>
      </w:rPr>
    </w:lvl>
    <w:lvl w:ilvl="1">
      <w:start w:val="1"/>
      <w:numFmt w:val="decimal"/>
      <w:lvlText w:val="%1.%2."/>
      <w:lvlJc w:val="left"/>
      <w:pPr>
        <w:ind w:left="1080" w:hanging="386"/>
      </w:pPr>
      <w:rPr>
        <w:rFonts w:hint="default"/>
        <w:w w:val="99"/>
        <w:lang w:val="es-ES" w:eastAsia="en-US" w:bidi="ar-SA"/>
      </w:rPr>
    </w:lvl>
    <w:lvl w:ilvl="2">
      <w:start w:val="1"/>
      <w:numFmt w:val="decimal"/>
      <w:lvlText w:val="%3."/>
      <w:lvlJc w:val="left"/>
      <w:pPr>
        <w:ind w:left="1725" w:hanging="386"/>
      </w:pPr>
      <w:rPr>
        <w:rFonts w:ascii="Times New Roman" w:eastAsia="Times New Roman" w:hAnsi="Times New Roman" w:cs="Times New Roman" w:hint="default"/>
        <w:w w:val="99"/>
        <w:sz w:val="22"/>
        <w:szCs w:val="22"/>
        <w:lang w:val="es-ES" w:eastAsia="en-US" w:bidi="ar-SA"/>
      </w:rPr>
    </w:lvl>
    <w:lvl w:ilvl="3">
      <w:numFmt w:val="bullet"/>
      <w:lvlText w:val="•"/>
      <w:lvlJc w:val="left"/>
      <w:pPr>
        <w:ind w:left="2915" w:hanging="386"/>
      </w:pPr>
      <w:rPr>
        <w:rFonts w:hint="default"/>
        <w:lang w:val="es-ES" w:eastAsia="en-US" w:bidi="ar-SA"/>
      </w:rPr>
    </w:lvl>
    <w:lvl w:ilvl="4">
      <w:numFmt w:val="bullet"/>
      <w:lvlText w:val="•"/>
      <w:lvlJc w:val="left"/>
      <w:pPr>
        <w:ind w:left="4110" w:hanging="386"/>
      </w:pPr>
      <w:rPr>
        <w:rFonts w:hint="default"/>
        <w:lang w:val="es-ES" w:eastAsia="en-US" w:bidi="ar-SA"/>
      </w:rPr>
    </w:lvl>
    <w:lvl w:ilvl="5">
      <w:numFmt w:val="bullet"/>
      <w:lvlText w:val="•"/>
      <w:lvlJc w:val="left"/>
      <w:pPr>
        <w:ind w:left="5305" w:hanging="386"/>
      </w:pPr>
      <w:rPr>
        <w:rFonts w:hint="default"/>
        <w:lang w:val="es-ES" w:eastAsia="en-US" w:bidi="ar-SA"/>
      </w:rPr>
    </w:lvl>
    <w:lvl w:ilvl="6">
      <w:numFmt w:val="bullet"/>
      <w:lvlText w:val="•"/>
      <w:lvlJc w:val="left"/>
      <w:pPr>
        <w:ind w:left="6500" w:hanging="386"/>
      </w:pPr>
      <w:rPr>
        <w:rFonts w:hint="default"/>
        <w:lang w:val="es-ES" w:eastAsia="en-US" w:bidi="ar-SA"/>
      </w:rPr>
    </w:lvl>
    <w:lvl w:ilvl="7">
      <w:numFmt w:val="bullet"/>
      <w:lvlText w:val="•"/>
      <w:lvlJc w:val="left"/>
      <w:pPr>
        <w:ind w:left="7695" w:hanging="386"/>
      </w:pPr>
      <w:rPr>
        <w:rFonts w:hint="default"/>
        <w:lang w:val="es-ES" w:eastAsia="en-US" w:bidi="ar-SA"/>
      </w:rPr>
    </w:lvl>
    <w:lvl w:ilvl="8">
      <w:numFmt w:val="bullet"/>
      <w:lvlText w:val="•"/>
      <w:lvlJc w:val="left"/>
      <w:pPr>
        <w:ind w:left="8890" w:hanging="386"/>
      </w:pPr>
      <w:rPr>
        <w:rFonts w:hint="default"/>
        <w:lang w:val="es-ES" w:eastAsia="en-US" w:bidi="ar-SA"/>
      </w:rPr>
    </w:lvl>
  </w:abstractNum>
  <w:abstractNum w:abstractNumId="15" w15:restartNumberingAfterBreak="0">
    <w:nsid w:val="18814E70"/>
    <w:multiLevelType w:val="hybridMultilevel"/>
    <w:tmpl w:val="BA6EB7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E462342"/>
    <w:multiLevelType w:val="hybridMultilevel"/>
    <w:tmpl w:val="48B8327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1F2056B4"/>
    <w:multiLevelType w:val="hybridMultilevel"/>
    <w:tmpl w:val="174E83D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2321520C"/>
    <w:multiLevelType w:val="hybridMultilevel"/>
    <w:tmpl w:val="BACA9106"/>
    <w:lvl w:ilvl="0" w:tplc="1B7CBB2C">
      <w:numFmt w:val="bullet"/>
      <w:lvlText w:val="-"/>
      <w:lvlJc w:val="left"/>
      <w:pPr>
        <w:ind w:left="1080" w:hanging="129"/>
      </w:pPr>
      <w:rPr>
        <w:rFonts w:ascii="Times New Roman" w:eastAsia="Times New Roman" w:hAnsi="Times New Roman" w:cs="Times New Roman" w:hint="default"/>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9" w15:restartNumberingAfterBreak="0">
    <w:nsid w:val="27F472BE"/>
    <w:multiLevelType w:val="hybridMultilevel"/>
    <w:tmpl w:val="7292C08A"/>
    <w:lvl w:ilvl="0" w:tplc="1186ADA8">
      <w:start w:val="1"/>
      <w:numFmt w:val="lowerLetter"/>
      <w:lvlText w:val="%1."/>
      <w:lvlJc w:val="left"/>
      <w:pPr>
        <w:ind w:left="1996" w:hanging="209"/>
      </w:pPr>
      <w:rPr>
        <w:rFonts w:ascii="Times New Roman" w:eastAsia="Times New Roman" w:hAnsi="Times New Roman" w:cs="Times New Roman" w:hint="default"/>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20" w15:restartNumberingAfterBreak="0">
    <w:nsid w:val="2B6D1DE6"/>
    <w:multiLevelType w:val="hybridMultilevel"/>
    <w:tmpl w:val="04A6B098"/>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23"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24" w15:restartNumberingAfterBreak="0">
    <w:nsid w:val="3E5200D2"/>
    <w:multiLevelType w:val="hybridMultilevel"/>
    <w:tmpl w:val="55F4078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3EF15A59"/>
    <w:multiLevelType w:val="hybridMultilevel"/>
    <w:tmpl w:val="8530126E"/>
    <w:lvl w:ilvl="0" w:tplc="F4C8594A">
      <w:start w:val="1"/>
      <w:numFmt w:val="bullet"/>
      <w:pStyle w:val="Vieta41"/>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6" w15:restartNumberingAfterBreak="0">
    <w:nsid w:val="413974EB"/>
    <w:multiLevelType w:val="multilevel"/>
    <w:tmpl w:val="F0CEB7D4"/>
    <w:lvl w:ilvl="0">
      <w:start w:val="3"/>
      <w:numFmt w:val="decimal"/>
      <w:lvlText w:val="%1"/>
      <w:lvlJc w:val="left"/>
      <w:pPr>
        <w:ind w:left="716" w:hanging="432"/>
      </w:pPr>
      <w:rPr>
        <w:rFonts w:hint="default"/>
        <w:sz w:val="24"/>
      </w:rPr>
    </w:lvl>
    <w:lvl w:ilvl="1">
      <w:start w:val="1"/>
      <w:numFmt w:val="decimal"/>
      <w:lvlText w:val="%1.%2"/>
      <w:lvlJc w:val="left"/>
      <w:pPr>
        <w:ind w:left="718" w:hanging="576"/>
      </w:pPr>
      <w:rPr>
        <w:rFonts w:hint="default"/>
        <w:sz w:val="24"/>
        <w:szCs w:val="24"/>
      </w:rPr>
    </w:lvl>
    <w:lvl w:ilvl="2">
      <w:start w:val="1"/>
      <w:numFmt w:val="decimal"/>
      <w:lvlText w:val="%1.%2.%3"/>
      <w:lvlJc w:val="left"/>
      <w:pPr>
        <w:ind w:left="0" w:firstLine="0"/>
      </w:pPr>
      <w:rPr>
        <w:rFonts w:hint="default"/>
        <w:i w:val="0"/>
        <w:iCs w:val="0"/>
        <w:caps w:val="0"/>
        <w:smallCaps w:val="0"/>
        <w:strike w:val="0"/>
        <w:dstrike w:val="0"/>
        <w:outline w:val="0"/>
        <w:shadow w:val="0"/>
        <w:emboss w:val="0"/>
        <w:imprint w:val="0"/>
        <w:vanish w:val="0"/>
        <w:spacing w:val="0"/>
        <w:kern w:val="0"/>
        <w:position w:val="0"/>
        <w:u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483735F7"/>
    <w:multiLevelType w:val="hybridMultilevel"/>
    <w:tmpl w:val="0DF6107E"/>
    <w:lvl w:ilvl="0" w:tplc="02501596">
      <w:start w:val="1"/>
      <w:numFmt w:val="lowerLetter"/>
      <w:lvlText w:val="%1)"/>
      <w:lvlJc w:val="left"/>
      <w:pPr>
        <w:ind w:left="1788" w:hanging="230"/>
      </w:pPr>
      <w:rPr>
        <w:rFonts w:ascii="Times New Roman" w:eastAsia="Times New Roman" w:hAnsi="Times New Roman" w:cs="Times New Roman" w:hint="default"/>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28" w15:restartNumberingAfterBreak="0">
    <w:nsid w:val="4BEB3A21"/>
    <w:multiLevelType w:val="hybridMultilevel"/>
    <w:tmpl w:val="C0644BD2"/>
    <w:lvl w:ilvl="0" w:tplc="340A0001">
      <w:start w:val="1"/>
      <w:numFmt w:val="bullet"/>
      <w:pStyle w:val="Vieta1"/>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29" w15:restartNumberingAfterBreak="0">
    <w:nsid w:val="4CBC0477"/>
    <w:multiLevelType w:val="hybridMultilevel"/>
    <w:tmpl w:val="FD86B4E6"/>
    <w:lvl w:ilvl="0" w:tplc="630C59F0">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AA6EE890">
      <w:numFmt w:val="bullet"/>
      <w:lvlText w:val="•"/>
      <w:lvlJc w:val="left"/>
      <w:pPr>
        <w:ind w:left="2856" w:hanging="129"/>
      </w:pPr>
      <w:rPr>
        <w:rFonts w:hint="default"/>
        <w:lang w:val="es-ES" w:eastAsia="en-US" w:bidi="ar-SA"/>
      </w:rPr>
    </w:lvl>
    <w:lvl w:ilvl="2" w:tplc="6520DF9A">
      <w:numFmt w:val="bullet"/>
      <w:lvlText w:val="•"/>
      <w:lvlJc w:val="left"/>
      <w:pPr>
        <w:ind w:left="3792" w:hanging="129"/>
      </w:pPr>
      <w:rPr>
        <w:rFonts w:hint="default"/>
        <w:lang w:val="es-ES" w:eastAsia="en-US" w:bidi="ar-SA"/>
      </w:rPr>
    </w:lvl>
    <w:lvl w:ilvl="3" w:tplc="BF70CEE8">
      <w:numFmt w:val="bullet"/>
      <w:lvlText w:val="•"/>
      <w:lvlJc w:val="left"/>
      <w:pPr>
        <w:ind w:left="4728" w:hanging="129"/>
      </w:pPr>
      <w:rPr>
        <w:rFonts w:hint="default"/>
        <w:lang w:val="es-ES" w:eastAsia="en-US" w:bidi="ar-SA"/>
      </w:rPr>
    </w:lvl>
    <w:lvl w:ilvl="4" w:tplc="3112D904">
      <w:numFmt w:val="bullet"/>
      <w:lvlText w:val="•"/>
      <w:lvlJc w:val="left"/>
      <w:pPr>
        <w:ind w:left="5664" w:hanging="129"/>
      </w:pPr>
      <w:rPr>
        <w:rFonts w:hint="default"/>
        <w:lang w:val="es-ES" w:eastAsia="en-US" w:bidi="ar-SA"/>
      </w:rPr>
    </w:lvl>
    <w:lvl w:ilvl="5" w:tplc="19786760">
      <w:numFmt w:val="bullet"/>
      <w:lvlText w:val="•"/>
      <w:lvlJc w:val="left"/>
      <w:pPr>
        <w:ind w:left="6600" w:hanging="129"/>
      </w:pPr>
      <w:rPr>
        <w:rFonts w:hint="default"/>
        <w:lang w:val="es-ES" w:eastAsia="en-US" w:bidi="ar-SA"/>
      </w:rPr>
    </w:lvl>
    <w:lvl w:ilvl="6" w:tplc="3C308102">
      <w:numFmt w:val="bullet"/>
      <w:lvlText w:val="•"/>
      <w:lvlJc w:val="left"/>
      <w:pPr>
        <w:ind w:left="7536" w:hanging="129"/>
      </w:pPr>
      <w:rPr>
        <w:rFonts w:hint="default"/>
        <w:lang w:val="es-ES" w:eastAsia="en-US" w:bidi="ar-SA"/>
      </w:rPr>
    </w:lvl>
    <w:lvl w:ilvl="7" w:tplc="CFBCFEF0">
      <w:numFmt w:val="bullet"/>
      <w:lvlText w:val="•"/>
      <w:lvlJc w:val="left"/>
      <w:pPr>
        <w:ind w:left="8472" w:hanging="129"/>
      </w:pPr>
      <w:rPr>
        <w:rFonts w:hint="default"/>
        <w:lang w:val="es-ES" w:eastAsia="en-US" w:bidi="ar-SA"/>
      </w:rPr>
    </w:lvl>
    <w:lvl w:ilvl="8" w:tplc="0966FEDC">
      <w:numFmt w:val="bullet"/>
      <w:lvlText w:val="•"/>
      <w:lvlJc w:val="left"/>
      <w:pPr>
        <w:ind w:left="9408" w:hanging="129"/>
      </w:pPr>
      <w:rPr>
        <w:rFonts w:hint="default"/>
        <w:lang w:val="es-ES" w:eastAsia="en-US" w:bidi="ar-SA"/>
      </w:rPr>
    </w:lvl>
  </w:abstractNum>
  <w:abstractNum w:abstractNumId="30" w15:restartNumberingAfterBreak="0">
    <w:nsid w:val="4CC13F29"/>
    <w:multiLevelType w:val="hybridMultilevel"/>
    <w:tmpl w:val="AA6698D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4CD12512"/>
    <w:multiLevelType w:val="hybridMultilevel"/>
    <w:tmpl w:val="D6E820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4EA66939"/>
    <w:multiLevelType w:val="hybridMultilevel"/>
    <w:tmpl w:val="84009E50"/>
    <w:lvl w:ilvl="0" w:tplc="82E85DD8">
      <w:start w:val="1"/>
      <w:numFmt w:val="bullet"/>
      <w:pStyle w:val="Vieta4"/>
      <w:lvlText w:val=""/>
      <w:lvlJc w:val="left"/>
      <w:pPr>
        <w:ind w:left="1069" w:hanging="360"/>
      </w:pPr>
      <w:rPr>
        <w:rFonts w:ascii="Wingdings" w:hAnsi="Wingdings" w:hint="default"/>
      </w:rPr>
    </w:lvl>
    <w:lvl w:ilvl="1" w:tplc="AD6441E8">
      <w:start w:val="1"/>
      <w:numFmt w:val="bullet"/>
      <w:lvlText w:val="o"/>
      <w:lvlJc w:val="left"/>
      <w:pPr>
        <w:ind w:left="1789" w:hanging="360"/>
      </w:pPr>
      <w:rPr>
        <w:rFonts w:ascii="Courier New" w:hAnsi="Courier New" w:hint="default"/>
      </w:rPr>
    </w:lvl>
    <w:lvl w:ilvl="2" w:tplc="ABF4484C" w:tentative="1">
      <w:start w:val="1"/>
      <w:numFmt w:val="bullet"/>
      <w:lvlText w:val=""/>
      <w:lvlJc w:val="left"/>
      <w:pPr>
        <w:ind w:left="2509" w:hanging="360"/>
      </w:pPr>
      <w:rPr>
        <w:rFonts w:ascii="Wingdings" w:hAnsi="Wingdings" w:hint="default"/>
      </w:rPr>
    </w:lvl>
    <w:lvl w:ilvl="3" w:tplc="0C849386" w:tentative="1">
      <w:start w:val="1"/>
      <w:numFmt w:val="bullet"/>
      <w:lvlText w:val=""/>
      <w:lvlJc w:val="left"/>
      <w:pPr>
        <w:ind w:left="3229" w:hanging="360"/>
      </w:pPr>
      <w:rPr>
        <w:rFonts w:ascii="Symbol" w:hAnsi="Symbol" w:hint="default"/>
      </w:rPr>
    </w:lvl>
    <w:lvl w:ilvl="4" w:tplc="EE5E4E82" w:tentative="1">
      <w:start w:val="1"/>
      <w:numFmt w:val="bullet"/>
      <w:lvlText w:val="o"/>
      <w:lvlJc w:val="left"/>
      <w:pPr>
        <w:ind w:left="3949" w:hanging="360"/>
      </w:pPr>
      <w:rPr>
        <w:rFonts w:ascii="Courier New" w:hAnsi="Courier New" w:hint="default"/>
      </w:rPr>
    </w:lvl>
    <w:lvl w:ilvl="5" w:tplc="53321D70" w:tentative="1">
      <w:start w:val="1"/>
      <w:numFmt w:val="bullet"/>
      <w:lvlText w:val=""/>
      <w:lvlJc w:val="left"/>
      <w:pPr>
        <w:ind w:left="4669" w:hanging="360"/>
      </w:pPr>
      <w:rPr>
        <w:rFonts w:ascii="Wingdings" w:hAnsi="Wingdings" w:hint="default"/>
      </w:rPr>
    </w:lvl>
    <w:lvl w:ilvl="6" w:tplc="99B8A34E" w:tentative="1">
      <w:start w:val="1"/>
      <w:numFmt w:val="bullet"/>
      <w:lvlText w:val=""/>
      <w:lvlJc w:val="left"/>
      <w:pPr>
        <w:ind w:left="5389" w:hanging="360"/>
      </w:pPr>
      <w:rPr>
        <w:rFonts w:ascii="Symbol" w:hAnsi="Symbol" w:hint="default"/>
      </w:rPr>
    </w:lvl>
    <w:lvl w:ilvl="7" w:tplc="61F6B4F4" w:tentative="1">
      <w:start w:val="1"/>
      <w:numFmt w:val="bullet"/>
      <w:lvlText w:val="o"/>
      <w:lvlJc w:val="left"/>
      <w:pPr>
        <w:ind w:left="6109" w:hanging="360"/>
      </w:pPr>
      <w:rPr>
        <w:rFonts w:ascii="Courier New" w:hAnsi="Courier New" w:hint="default"/>
      </w:rPr>
    </w:lvl>
    <w:lvl w:ilvl="8" w:tplc="95F2DA42" w:tentative="1">
      <w:start w:val="1"/>
      <w:numFmt w:val="bullet"/>
      <w:lvlText w:val=""/>
      <w:lvlJc w:val="left"/>
      <w:pPr>
        <w:ind w:left="6829" w:hanging="360"/>
      </w:pPr>
      <w:rPr>
        <w:rFonts w:ascii="Wingdings" w:hAnsi="Wingdings" w:hint="default"/>
      </w:rPr>
    </w:lvl>
  </w:abstractNum>
  <w:abstractNum w:abstractNumId="33"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34"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35" w15:restartNumberingAfterBreak="0">
    <w:nsid w:val="58951276"/>
    <w:multiLevelType w:val="hybridMultilevel"/>
    <w:tmpl w:val="102A97FC"/>
    <w:lvl w:ilvl="0" w:tplc="1CE035DE">
      <w:start w:val="1"/>
      <w:numFmt w:val="bullet"/>
      <w:pStyle w:val="VietaIM3"/>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58A33C07"/>
    <w:multiLevelType w:val="hybridMultilevel"/>
    <w:tmpl w:val="13BC8B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58C54177"/>
    <w:multiLevelType w:val="hybridMultilevel"/>
    <w:tmpl w:val="5234F19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5AEF59A8"/>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39" w15:restartNumberingAfterBreak="0">
    <w:nsid w:val="682C3C54"/>
    <w:multiLevelType w:val="hybridMultilevel"/>
    <w:tmpl w:val="57DE76CA"/>
    <w:lvl w:ilvl="0" w:tplc="B8A40BE2">
      <w:numFmt w:val="bullet"/>
      <w:lvlText w:val="-"/>
      <w:lvlJc w:val="left"/>
      <w:pPr>
        <w:ind w:left="1078" w:hanging="284"/>
      </w:pPr>
      <w:rPr>
        <w:rFonts w:ascii="Times New Roman" w:eastAsia="Times New Roman" w:hAnsi="Times New Roman" w:cs="Times New Roman" w:hint="default"/>
        <w:w w:val="99"/>
        <w:sz w:val="22"/>
        <w:szCs w:val="22"/>
        <w:lang w:val="es-ES" w:eastAsia="en-US" w:bidi="ar-SA"/>
      </w:rPr>
    </w:lvl>
    <w:lvl w:ilvl="1" w:tplc="4AE21730">
      <w:numFmt w:val="bullet"/>
      <w:lvlText w:val="•"/>
      <w:lvlJc w:val="left"/>
      <w:pPr>
        <w:ind w:left="2100" w:hanging="284"/>
      </w:pPr>
      <w:rPr>
        <w:rFonts w:hint="default"/>
        <w:lang w:val="es-ES" w:eastAsia="en-US" w:bidi="ar-SA"/>
      </w:rPr>
    </w:lvl>
    <w:lvl w:ilvl="2" w:tplc="EED04806">
      <w:numFmt w:val="bullet"/>
      <w:lvlText w:val="•"/>
      <w:lvlJc w:val="left"/>
      <w:pPr>
        <w:ind w:left="3120" w:hanging="284"/>
      </w:pPr>
      <w:rPr>
        <w:rFonts w:hint="default"/>
        <w:lang w:val="es-ES" w:eastAsia="en-US" w:bidi="ar-SA"/>
      </w:rPr>
    </w:lvl>
    <w:lvl w:ilvl="3" w:tplc="6A3C1562">
      <w:numFmt w:val="bullet"/>
      <w:lvlText w:val="•"/>
      <w:lvlJc w:val="left"/>
      <w:pPr>
        <w:ind w:left="4140" w:hanging="284"/>
      </w:pPr>
      <w:rPr>
        <w:rFonts w:hint="default"/>
        <w:lang w:val="es-ES" w:eastAsia="en-US" w:bidi="ar-SA"/>
      </w:rPr>
    </w:lvl>
    <w:lvl w:ilvl="4" w:tplc="C6589C4A">
      <w:numFmt w:val="bullet"/>
      <w:lvlText w:val="•"/>
      <w:lvlJc w:val="left"/>
      <w:pPr>
        <w:ind w:left="5160" w:hanging="284"/>
      </w:pPr>
      <w:rPr>
        <w:rFonts w:hint="default"/>
        <w:lang w:val="es-ES" w:eastAsia="en-US" w:bidi="ar-SA"/>
      </w:rPr>
    </w:lvl>
    <w:lvl w:ilvl="5" w:tplc="4808AC8A">
      <w:numFmt w:val="bullet"/>
      <w:lvlText w:val="•"/>
      <w:lvlJc w:val="left"/>
      <w:pPr>
        <w:ind w:left="6180" w:hanging="284"/>
      </w:pPr>
      <w:rPr>
        <w:rFonts w:hint="default"/>
        <w:lang w:val="es-ES" w:eastAsia="en-US" w:bidi="ar-SA"/>
      </w:rPr>
    </w:lvl>
    <w:lvl w:ilvl="6" w:tplc="B65EE844">
      <w:numFmt w:val="bullet"/>
      <w:lvlText w:val="•"/>
      <w:lvlJc w:val="left"/>
      <w:pPr>
        <w:ind w:left="7200" w:hanging="284"/>
      </w:pPr>
      <w:rPr>
        <w:rFonts w:hint="default"/>
        <w:lang w:val="es-ES" w:eastAsia="en-US" w:bidi="ar-SA"/>
      </w:rPr>
    </w:lvl>
    <w:lvl w:ilvl="7" w:tplc="094E49EE">
      <w:numFmt w:val="bullet"/>
      <w:lvlText w:val="•"/>
      <w:lvlJc w:val="left"/>
      <w:pPr>
        <w:ind w:left="8220" w:hanging="284"/>
      </w:pPr>
      <w:rPr>
        <w:rFonts w:hint="default"/>
        <w:lang w:val="es-ES" w:eastAsia="en-US" w:bidi="ar-SA"/>
      </w:rPr>
    </w:lvl>
    <w:lvl w:ilvl="8" w:tplc="C540DCF8">
      <w:numFmt w:val="bullet"/>
      <w:lvlText w:val="•"/>
      <w:lvlJc w:val="left"/>
      <w:pPr>
        <w:ind w:left="9240" w:hanging="284"/>
      </w:pPr>
      <w:rPr>
        <w:rFonts w:hint="default"/>
        <w:lang w:val="es-ES" w:eastAsia="en-US" w:bidi="ar-SA"/>
      </w:rPr>
    </w:lvl>
  </w:abstractNum>
  <w:abstractNum w:abstractNumId="40" w15:restartNumberingAfterBreak="0">
    <w:nsid w:val="68F07E89"/>
    <w:multiLevelType w:val="hybridMultilevel"/>
    <w:tmpl w:val="671C37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69F526B1"/>
    <w:multiLevelType w:val="hybridMultilevel"/>
    <w:tmpl w:val="0A9C81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6C61087F"/>
    <w:multiLevelType w:val="hybridMultilevel"/>
    <w:tmpl w:val="45506B8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6F7655A8"/>
    <w:multiLevelType w:val="hybridMultilevel"/>
    <w:tmpl w:val="3A286C2E"/>
    <w:lvl w:ilvl="0" w:tplc="74042D4C">
      <w:start w:val="1"/>
      <w:numFmt w:val="bullet"/>
      <w:pStyle w:val="Vieta2"/>
      <w:lvlText w:val=""/>
      <w:lvlJc w:val="left"/>
      <w:pPr>
        <w:ind w:left="1429" w:hanging="360"/>
      </w:pPr>
      <w:rPr>
        <w:rFonts w:ascii="Symbol" w:hAnsi="Symbol" w:hint="default"/>
      </w:rPr>
    </w:lvl>
    <w:lvl w:ilvl="1" w:tplc="28FA432C" w:tentative="1">
      <w:start w:val="1"/>
      <w:numFmt w:val="bullet"/>
      <w:lvlText w:val="o"/>
      <w:lvlJc w:val="left"/>
      <w:pPr>
        <w:ind w:left="2149" w:hanging="360"/>
      </w:pPr>
      <w:rPr>
        <w:rFonts w:ascii="Courier New" w:hAnsi="Courier New" w:hint="default"/>
      </w:rPr>
    </w:lvl>
    <w:lvl w:ilvl="2" w:tplc="3A7AA6C2" w:tentative="1">
      <w:start w:val="1"/>
      <w:numFmt w:val="bullet"/>
      <w:lvlText w:val=""/>
      <w:lvlJc w:val="left"/>
      <w:pPr>
        <w:ind w:left="2869" w:hanging="360"/>
      </w:pPr>
      <w:rPr>
        <w:rFonts w:ascii="Wingdings" w:hAnsi="Wingdings" w:hint="default"/>
      </w:rPr>
    </w:lvl>
    <w:lvl w:ilvl="3" w:tplc="D6A40842" w:tentative="1">
      <w:start w:val="1"/>
      <w:numFmt w:val="bullet"/>
      <w:lvlText w:val=""/>
      <w:lvlJc w:val="left"/>
      <w:pPr>
        <w:ind w:left="3589" w:hanging="360"/>
      </w:pPr>
      <w:rPr>
        <w:rFonts w:ascii="Symbol" w:hAnsi="Symbol" w:hint="default"/>
      </w:rPr>
    </w:lvl>
    <w:lvl w:ilvl="4" w:tplc="40207472" w:tentative="1">
      <w:start w:val="1"/>
      <w:numFmt w:val="bullet"/>
      <w:lvlText w:val="o"/>
      <w:lvlJc w:val="left"/>
      <w:pPr>
        <w:ind w:left="4309" w:hanging="360"/>
      </w:pPr>
      <w:rPr>
        <w:rFonts w:ascii="Courier New" w:hAnsi="Courier New" w:hint="default"/>
      </w:rPr>
    </w:lvl>
    <w:lvl w:ilvl="5" w:tplc="9EDA94E2" w:tentative="1">
      <w:start w:val="1"/>
      <w:numFmt w:val="bullet"/>
      <w:lvlText w:val=""/>
      <w:lvlJc w:val="left"/>
      <w:pPr>
        <w:ind w:left="5029" w:hanging="360"/>
      </w:pPr>
      <w:rPr>
        <w:rFonts w:ascii="Wingdings" w:hAnsi="Wingdings" w:hint="default"/>
      </w:rPr>
    </w:lvl>
    <w:lvl w:ilvl="6" w:tplc="167C00F2" w:tentative="1">
      <w:start w:val="1"/>
      <w:numFmt w:val="bullet"/>
      <w:lvlText w:val=""/>
      <w:lvlJc w:val="left"/>
      <w:pPr>
        <w:ind w:left="5749" w:hanging="360"/>
      </w:pPr>
      <w:rPr>
        <w:rFonts w:ascii="Symbol" w:hAnsi="Symbol" w:hint="default"/>
      </w:rPr>
    </w:lvl>
    <w:lvl w:ilvl="7" w:tplc="8B1E974E" w:tentative="1">
      <w:start w:val="1"/>
      <w:numFmt w:val="bullet"/>
      <w:lvlText w:val="o"/>
      <w:lvlJc w:val="left"/>
      <w:pPr>
        <w:ind w:left="6469" w:hanging="360"/>
      </w:pPr>
      <w:rPr>
        <w:rFonts w:ascii="Courier New" w:hAnsi="Courier New" w:hint="default"/>
      </w:rPr>
    </w:lvl>
    <w:lvl w:ilvl="8" w:tplc="2EC493EE" w:tentative="1">
      <w:start w:val="1"/>
      <w:numFmt w:val="bullet"/>
      <w:lvlText w:val=""/>
      <w:lvlJc w:val="left"/>
      <w:pPr>
        <w:ind w:left="7189" w:hanging="360"/>
      </w:pPr>
      <w:rPr>
        <w:rFonts w:ascii="Wingdings" w:hAnsi="Wingdings" w:hint="default"/>
      </w:rPr>
    </w:lvl>
  </w:abstractNum>
  <w:abstractNum w:abstractNumId="44" w15:restartNumberingAfterBreak="0">
    <w:nsid w:val="7095665F"/>
    <w:multiLevelType w:val="hybridMultilevel"/>
    <w:tmpl w:val="4A308BE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74326F7B"/>
    <w:multiLevelType w:val="multilevel"/>
    <w:tmpl w:val="27206094"/>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ascii="Arial Negrita" w:hAnsi="Arial Negrita" w:cs="Times New Roman" w:hint="default"/>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ascii="Arial Negrita" w:hAnsi="Arial Negrita" w:cs="Arial" w:hint="default"/>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ascii="Arial Negrita" w:hAnsi="Arial Negrita" w:cs="Times New Roman" w:hint="default"/>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ascii="Arial" w:hAnsi="Arial" w:cs="Times New Roman" w:hint="default"/>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47" w15:restartNumberingAfterBreak="0">
    <w:nsid w:val="791021DF"/>
    <w:multiLevelType w:val="hybridMultilevel"/>
    <w:tmpl w:val="2A08E3F0"/>
    <w:lvl w:ilvl="0" w:tplc="FD182428">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4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4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228495423">
    <w:abstractNumId w:val="9"/>
  </w:num>
  <w:num w:numId="2" w16cid:durableId="282807339">
    <w:abstractNumId w:val="23"/>
  </w:num>
  <w:num w:numId="3" w16cid:durableId="131750256">
    <w:abstractNumId w:val="35"/>
  </w:num>
  <w:num w:numId="4" w16cid:durableId="1654525963">
    <w:abstractNumId w:val="25"/>
  </w:num>
  <w:num w:numId="5" w16cid:durableId="2090685613">
    <w:abstractNumId w:val="11"/>
  </w:num>
  <w:num w:numId="6" w16cid:durableId="814686701">
    <w:abstractNumId w:val="33"/>
  </w:num>
  <w:num w:numId="7" w16cid:durableId="23095845">
    <w:abstractNumId w:val="28"/>
  </w:num>
  <w:num w:numId="8" w16cid:durableId="1565947174">
    <w:abstractNumId w:val="43"/>
  </w:num>
  <w:num w:numId="9" w16cid:durableId="1455978116">
    <w:abstractNumId w:val="32"/>
  </w:num>
  <w:num w:numId="10" w16cid:durableId="2026129998">
    <w:abstractNumId w:val="48"/>
  </w:num>
  <w:num w:numId="11" w16cid:durableId="667096093">
    <w:abstractNumId w:val="22"/>
  </w:num>
  <w:num w:numId="12" w16cid:durableId="685595897">
    <w:abstractNumId w:val="12"/>
  </w:num>
  <w:num w:numId="13" w16cid:durableId="969822370">
    <w:abstractNumId w:val="21"/>
  </w:num>
  <w:num w:numId="14" w16cid:durableId="1115947558">
    <w:abstractNumId w:val="8"/>
  </w:num>
  <w:num w:numId="15" w16cid:durableId="1141800549">
    <w:abstractNumId w:val="3"/>
  </w:num>
  <w:num w:numId="16" w16cid:durableId="73164066">
    <w:abstractNumId w:val="2"/>
  </w:num>
  <w:num w:numId="17" w16cid:durableId="1644196928">
    <w:abstractNumId w:val="1"/>
  </w:num>
  <w:num w:numId="18" w16cid:durableId="1616866137">
    <w:abstractNumId w:val="0"/>
  </w:num>
  <w:num w:numId="19" w16cid:durableId="1426464413">
    <w:abstractNumId w:val="7"/>
  </w:num>
  <w:num w:numId="20" w16cid:durableId="1042288378">
    <w:abstractNumId w:val="6"/>
  </w:num>
  <w:num w:numId="21" w16cid:durableId="1748647252">
    <w:abstractNumId w:val="5"/>
  </w:num>
  <w:num w:numId="22" w16cid:durableId="1218249632">
    <w:abstractNumId w:val="4"/>
  </w:num>
  <w:num w:numId="23" w16cid:durableId="620309942">
    <w:abstractNumId w:val="49"/>
  </w:num>
  <w:num w:numId="24" w16cid:durableId="896936543">
    <w:abstractNumId w:val="46"/>
  </w:num>
  <w:num w:numId="25" w16cid:durableId="435977320">
    <w:abstractNumId w:val="45"/>
  </w:num>
  <w:num w:numId="26" w16cid:durableId="1796484479">
    <w:abstractNumId w:val="26"/>
  </w:num>
  <w:num w:numId="27" w16cid:durableId="1290933234">
    <w:abstractNumId w:val="36"/>
  </w:num>
  <w:num w:numId="28" w16cid:durableId="1248996727">
    <w:abstractNumId w:val="40"/>
  </w:num>
  <w:num w:numId="29" w16cid:durableId="182282677">
    <w:abstractNumId w:val="44"/>
  </w:num>
  <w:num w:numId="30" w16cid:durableId="518392676">
    <w:abstractNumId w:val="42"/>
  </w:num>
  <w:num w:numId="31" w16cid:durableId="1353262803">
    <w:abstractNumId w:val="30"/>
  </w:num>
  <w:num w:numId="32" w16cid:durableId="1964773007">
    <w:abstractNumId w:val="41"/>
  </w:num>
  <w:num w:numId="33" w16cid:durableId="1056470960">
    <w:abstractNumId w:val="24"/>
  </w:num>
  <w:num w:numId="34" w16cid:durableId="633483514">
    <w:abstractNumId w:val="16"/>
  </w:num>
  <w:num w:numId="35" w16cid:durableId="1534224357">
    <w:abstractNumId w:val="17"/>
  </w:num>
  <w:num w:numId="36" w16cid:durableId="2025133570">
    <w:abstractNumId w:val="31"/>
  </w:num>
  <w:num w:numId="37" w16cid:durableId="1933272559">
    <w:abstractNumId w:val="37"/>
  </w:num>
  <w:num w:numId="38" w16cid:durableId="1639408457">
    <w:abstractNumId w:val="13"/>
  </w:num>
  <w:num w:numId="39" w16cid:durableId="44112189">
    <w:abstractNumId w:val="15"/>
  </w:num>
  <w:num w:numId="40" w16cid:durableId="438256205">
    <w:abstractNumId w:val="20"/>
  </w:num>
  <w:num w:numId="41" w16cid:durableId="153644168">
    <w:abstractNumId w:val="14"/>
  </w:num>
  <w:num w:numId="42" w16cid:durableId="112137189">
    <w:abstractNumId w:val="27"/>
  </w:num>
  <w:num w:numId="43" w16cid:durableId="1081947970">
    <w:abstractNumId w:val="10"/>
  </w:num>
  <w:num w:numId="44" w16cid:durableId="83964840">
    <w:abstractNumId w:val="29"/>
  </w:num>
  <w:num w:numId="45" w16cid:durableId="1007713003">
    <w:abstractNumId w:val="47"/>
  </w:num>
  <w:num w:numId="46" w16cid:durableId="1236358967">
    <w:abstractNumId w:val="19"/>
  </w:num>
  <w:num w:numId="47" w16cid:durableId="1843202258">
    <w:abstractNumId w:val="18"/>
  </w:num>
  <w:num w:numId="48" w16cid:durableId="1442534761">
    <w:abstractNumId w:val="34"/>
  </w:num>
  <w:num w:numId="49" w16cid:durableId="116684964">
    <w:abstractNumId w:val="38"/>
  </w:num>
  <w:num w:numId="50" w16cid:durableId="1415394468">
    <w:abstractNumId w:val="3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activeWritingStyle w:appName="MSWord" w:lang="pt-BR" w:vendorID="64" w:dllVersion="6" w:nlCheck="1" w:checkStyle="0"/>
  <w:activeWritingStyle w:appName="MSWord" w:lang="es-CL" w:vendorID="64" w:dllVersion="6" w:nlCheck="1" w:checkStyle="0"/>
  <w:activeWritingStyle w:appName="MSWord" w:lang="es-ES_tradnl" w:vendorID="64" w:dllVersion="6" w:nlCheck="1" w:checkStyle="1"/>
  <w:activeWritingStyle w:appName="MSWord" w:lang="es-ES" w:vendorID="64" w:dllVersion="6" w:nlCheck="1" w:checkStyle="0"/>
  <w:activeWritingStyle w:appName="MSWord" w:lang="es-CL"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6" w:nlCheck="1" w:checkStyle="1"/>
  <w:activeWritingStyle w:appName="MSWord" w:lang="es-CL" w:vendorID="64" w:dllVersion="4096" w:nlCheck="1" w:checkStyle="0"/>
  <w:activeWritingStyle w:appName="MSWord" w:lang="es-ES_tradnl"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4096" w:nlCheck="1" w:checkStyle="0"/>
  <w:activeWritingStyle w:appName="MSWord" w:lang="it-IT"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0" w:nlCheck="1" w:checkStyle="0"/>
  <w:activeWritingStyle w:appName="MSWord" w:lang="es-419" w:vendorID="64" w:dllVersion="0" w:nlCheck="1" w:checkStyle="0"/>
  <w:activeWritingStyle w:appName="MSWord" w:lang="es-CO" w:vendorID="64" w:dllVersion="0" w:nlCheck="1" w:checkStyle="0"/>
  <w:activeWritingStyle w:appName="MSWord" w:lang="es-CO" w:vendorID="64" w:dllVersion="4096" w:nlCheck="1" w:checkStyle="0"/>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rawingGridHorizontalSpacing w:val="181"/>
  <w:drawingGridVerticalSpacing w:val="181"/>
  <w:noPunctuationKerning/>
  <w:characterSpacingControl w:val="doNotCompress"/>
  <w:hdrShapeDefaults>
    <o:shapedefaults v:ext="edit" spidmax="8193">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574"/>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02C"/>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726"/>
    <w:rsid w:val="00073948"/>
    <w:rsid w:val="00073B8E"/>
    <w:rsid w:val="00073BFC"/>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648D"/>
    <w:rsid w:val="002173C2"/>
    <w:rsid w:val="00217A3C"/>
    <w:rsid w:val="00217BF0"/>
    <w:rsid w:val="00217C78"/>
    <w:rsid w:val="00221656"/>
    <w:rsid w:val="0022171A"/>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DB0"/>
    <w:rsid w:val="00285FFF"/>
    <w:rsid w:val="0028613E"/>
    <w:rsid w:val="00286AB6"/>
    <w:rsid w:val="00286C8E"/>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3E23"/>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048D"/>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CCE"/>
    <w:rsid w:val="00455F88"/>
    <w:rsid w:val="00457178"/>
    <w:rsid w:val="004608E8"/>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92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1E2"/>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6383"/>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2400"/>
    <w:rsid w:val="008630D5"/>
    <w:rsid w:val="008632F6"/>
    <w:rsid w:val="00863889"/>
    <w:rsid w:val="00863C0A"/>
    <w:rsid w:val="008642F2"/>
    <w:rsid w:val="008643BD"/>
    <w:rsid w:val="008645C9"/>
    <w:rsid w:val="0086471C"/>
    <w:rsid w:val="00865BCD"/>
    <w:rsid w:val="00866817"/>
    <w:rsid w:val="0086707E"/>
    <w:rsid w:val="0087112F"/>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67EA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729"/>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A"/>
    <w:rsid w:val="00B40B90"/>
    <w:rsid w:val="00B40F72"/>
    <w:rsid w:val="00B42B1F"/>
    <w:rsid w:val="00B431DC"/>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3E58"/>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4C25"/>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5E02"/>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F30"/>
    <w:rsid w:val="00CC5BDE"/>
    <w:rsid w:val="00CC6056"/>
    <w:rsid w:val="00CC6082"/>
    <w:rsid w:val="00CC6A5E"/>
    <w:rsid w:val="00CC6D7B"/>
    <w:rsid w:val="00CD1A30"/>
    <w:rsid w:val="00CD1F09"/>
    <w:rsid w:val="00CD254D"/>
    <w:rsid w:val="00CD25FA"/>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3B4E"/>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CD3"/>
    <w:rsid w:val="00D60EDA"/>
    <w:rsid w:val="00D6110B"/>
    <w:rsid w:val="00D61782"/>
    <w:rsid w:val="00D6217C"/>
    <w:rsid w:val="00D624B0"/>
    <w:rsid w:val="00D62656"/>
    <w:rsid w:val="00D62897"/>
    <w:rsid w:val="00D629E3"/>
    <w:rsid w:val="00D62EFC"/>
    <w:rsid w:val="00D636B1"/>
    <w:rsid w:val="00D63774"/>
    <w:rsid w:val="00D64766"/>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014"/>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5D5"/>
    <w:rsid w:val="00DB4F20"/>
    <w:rsid w:val="00DB51D9"/>
    <w:rsid w:val="00DB55E7"/>
    <w:rsid w:val="00DB69F9"/>
    <w:rsid w:val="00DB6CE2"/>
    <w:rsid w:val="00DB7A26"/>
    <w:rsid w:val="00DC015D"/>
    <w:rsid w:val="00DC0BE4"/>
    <w:rsid w:val="00DC0F34"/>
    <w:rsid w:val="00DC14CC"/>
    <w:rsid w:val="00DC2429"/>
    <w:rsid w:val="00DC24A4"/>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900BB"/>
    <w:rsid w:val="00E91278"/>
    <w:rsid w:val="00E91B5B"/>
    <w:rsid w:val="00E91D31"/>
    <w:rsid w:val="00E93551"/>
    <w:rsid w:val="00E952B9"/>
    <w:rsid w:val="00E95857"/>
    <w:rsid w:val="00E964CC"/>
    <w:rsid w:val="00E96870"/>
    <w:rsid w:val="00E97D82"/>
    <w:rsid w:val="00E97E5F"/>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4CF5"/>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243E"/>
    <w:rsid w:val="00F427D7"/>
    <w:rsid w:val="00F42C5B"/>
    <w:rsid w:val="00F43A26"/>
    <w:rsid w:val="00F43AE9"/>
    <w:rsid w:val="00F43B68"/>
    <w:rsid w:val="00F43F2A"/>
    <w:rsid w:val="00F46309"/>
    <w:rsid w:val="00F4638C"/>
    <w:rsid w:val="00F468C7"/>
    <w:rsid w:val="00F47159"/>
    <w:rsid w:val="00F47450"/>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77D"/>
    <w:rsid w:val="00F8067B"/>
    <w:rsid w:val="00F80837"/>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3B8"/>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customStyle="1" w:styleId="default">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customStyle="1" w:styleId="EstiloSangrafrancesa0cm">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customStyle="1" w:styleId="TextodegloboCar">
    <w:name w:val="Texto de globo Car"/>
    <w:link w:val="Textodeglobo"/>
    <w:uiPriority w:val="99"/>
    <w:semiHidden/>
    <w:rsid w:val="009B120E"/>
    <w:rPr>
      <w:rFonts w:ascii="Tahoma" w:hAnsi="Tahoma" w:cs="Tahoma"/>
      <w:sz w:val="16"/>
      <w:szCs w:val="16"/>
      <w:lang w:val="es-ES" w:eastAsia="en-US"/>
    </w:rPr>
  </w:style>
  <w:style w:type="character" w:customStyle="1" w:styleId="Ttulo2Car">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customStyle="1" w:styleId="Nmeracionletras">
    <w:name w:val="Númeracion (letras)"/>
    <w:basedOn w:val="Normal"/>
    <w:link w:val="NmeracionletrasCar"/>
    <w:qFormat/>
    <w:rsid w:val="009A34D4"/>
    <w:pPr>
      <w:numPr>
        <w:numId w:val="2"/>
      </w:numPr>
    </w:pPr>
  </w:style>
  <w:style w:type="character" w:customStyle="1" w:styleId="NmeracionletrasCar">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customStyle="1" w:styleId="TtuloCar">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eastAsiaTheme="minorEastAsia" w:hAnsiTheme="minorHAnsi"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eastAsiaTheme="minorEastAsia" w:hAnsiTheme="minorHAnsi"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eastAsiaTheme="minorEastAsia" w:hAnsiTheme="minorHAnsi"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eastAsiaTheme="minorEastAsia" w:hAnsiTheme="minorHAnsi"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eastAsiaTheme="minorEastAsia" w:hAnsiTheme="minorHAnsi" w:cstheme="minorBidi"/>
      <w:sz w:val="22"/>
      <w:szCs w:val="22"/>
      <w:lang w:eastAsia="es-CL"/>
    </w:rPr>
  </w:style>
  <w:style w:type="paragraph" w:customStyle="1" w:styleId="Im3Vietanormal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customStyle="1" w:styleId="VietaIM3">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customStyle="1" w:styleId="VietaIM3Car">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customStyle="1" w:styleId="TextocomentarioCar">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customStyle="1" w:styleId="AsuntodelcomentarioCar">
    <w:name w:val="Asunto del comentario Car"/>
    <w:basedOn w:val="TextocomentarioCar"/>
    <w:link w:val="Asuntodelcomentario"/>
    <w:uiPriority w:val="99"/>
    <w:semiHidden/>
    <w:rsid w:val="00543E26"/>
    <w:rPr>
      <w:rFonts w:ascii="Arial" w:hAnsi="Arial"/>
      <w:b/>
      <w:bCs/>
      <w:lang w:val="es-CL" w:eastAsia="en-US"/>
    </w:rPr>
  </w:style>
  <w:style w:type="paragraph" w:customStyle="1" w:styleId="TextoIM3">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customStyle="1" w:styleId="TextoIM3Car">
    <w:name w:val="Texto IM3 Car"/>
    <w:link w:val="TextoIM3"/>
    <w:locked/>
    <w:rsid w:val="00932C32"/>
    <w:rPr>
      <w:rFonts w:ascii="Frutiger-Light" w:hAnsi="Frutiger-Light" w:cs="Arial"/>
      <w:sz w:val="24"/>
      <w:lang w:eastAsia="es-MX"/>
    </w:rPr>
  </w:style>
  <w:style w:type="character" w:customStyle="1" w:styleId="Ttulo1Car">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customStyle="1" w:styleId="Ttulo3Car">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customStyle="1" w:styleId="Ttulo4Car">
    <w:name w:val="Título 4 Car"/>
    <w:aliases w:val="Im3_Título 4 Car,SDI_Viñeta Normal 2 Car"/>
    <w:basedOn w:val="Fuentedeprrafopredeter"/>
    <w:link w:val="Ttulo4"/>
    <w:locked/>
    <w:rsid w:val="00932C32"/>
    <w:rPr>
      <w:rFonts w:ascii="Arial" w:hAnsi="Arial"/>
      <w:bCs/>
      <w:lang w:val="es-CL" w:eastAsia="en-US"/>
    </w:rPr>
  </w:style>
  <w:style w:type="character" w:customStyle="1" w:styleId="Ttulo5Car">
    <w:name w:val="Título 5 Car"/>
    <w:aliases w:val="SDI_Viñeta normal 3 Car,SDI_Viñeta normal 2 Car"/>
    <w:basedOn w:val="Fuentedeprrafopredeter"/>
    <w:link w:val="Ttulo5"/>
    <w:locked/>
    <w:rsid w:val="00932C32"/>
    <w:rPr>
      <w:rFonts w:ascii="Arial" w:hAnsi="Arial"/>
      <w:b/>
      <w:lang w:val="es-CL" w:eastAsia="en-US"/>
    </w:rPr>
  </w:style>
  <w:style w:type="character" w:customStyle="1" w:styleId="Ttulo6Car">
    <w:name w:val="Título 6 Car"/>
    <w:basedOn w:val="Fuentedeprrafopredeter"/>
    <w:link w:val="Ttulo6"/>
    <w:locked/>
    <w:rsid w:val="00932C32"/>
    <w:rPr>
      <w:b/>
      <w:bCs/>
      <w:szCs w:val="22"/>
      <w:lang w:val="es-CL" w:eastAsia="en-US"/>
    </w:rPr>
  </w:style>
  <w:style w:type="character" w:customStyle="1" w:styleId="Ttulo7Car">
    <w:name w:val="Título 7 Car"/>
    <w:basedOn w:val="Fuentedeprrafopredeter"/>
    <w:link w:val="Ttulo7"/>
    <w:locked/>
    <w:rsid w:val="00932C32"/>
    <w:rPr>
      <w:sz w:val="24"/>
      <w:szCs w:val="24"/>
      <w:lang w:val="es-CL" w:eastAsia="en-US"/>
    </w:rPr>
  </w:style>
  <w:style w:type="character" w:customStyle="1" w:styleId="Ttulo8Car">
    <w:name w:val="Título 8 Car"/>
    <w:basedOn w:val="Fuentedeprrafopredeter"/>
    <w:link w:val="Ttulo8"/>
    <w:locked/>
    <w:rsid w:val="00932C32"/>
    <w:rPr>
      <w:i/>
      <w:iCs/>
      <w:sz w:val="24"/>
      <w:szCs w:val="24"/>
      <w:lang w:val="es-CL" w:eastAsia="en-US"/>
    </w:rPr>
  </w:style>
  <w:style w:type="character" w:customStyle="1" w:styleId="Ttulo9Car">
    <w:name w:val="Título 9 Car"/>
    <w:basedOn w:val="Fuentedeprrafopredeter"/>
    <w:link w:val="Ttulo9"/>
    <w:locked/>
    <w:rsid w:val="00932C32"/>
    <w:rPr>
      <w:rFonts w:ascii="Arial" w:hAnsi="Arial" w:cs="Arial"/>
      <w:szCs w:val="22"/>
      <w:lang w:val="es-CL" w:eastAsia="en-US"/>
    </w:rPr>
  </w:style>
  <w:style w:type="character" w:customStyle="1" w:styleId="EncabezadoCar">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customStyle="1" w:styleId="PiedepginaCar">
    <w:name w:val="Pie de página Car"/>
    <w:basedOn w:val="Fuentedeprrafopredeter"/>
    <w:link w:val="Piedepgina"/>
    <w:uiPriority w:val="99"/>
    <w:locked/>
    <w:rsid w:val="00932C32"/>
    <w:rPr>
      <w:rFonts w:ascii="Arial" w:hAnsi="Arial"/>
      <w:lang w:val="es-CL" w:eastAsia="en-US"/>
    </w:rPr>
  </w:style>
  <w:style w:type="character" w:customStyle="1" w:styleId="Sangra3detindependienteCar">
    <w:name w:val="Sangría 3 de t. independiente Car"/>
    <w:basedOn w:val="Fuentedeprrafopredeter"/>
    <w:link w:val="Sangra3detindependiente"/>
    <w:uiPriority w:val="99"/>
    <w:locked/>
    <w:rsid w:val="00932C32"/>
    <w:rPr>
      <w:rFonts w:ascii="Helvetica" w:hAnsi="Helvetica"/>
      <w:lang w:val="es-ES_tradnl"/>
    </w:rPr>
  </w:style>
  <w:style w:type="paragraph" w:customStyle="1" w:styleId="A04">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customStyle="1" w:styleId="TextoindependienteCar">
    <w:name w:val="Texto independiente Car"/>
    <w:basedOn w:val="Fuentedeprrafopredeter"/>
    <w:uiPriority w:val="99"/>
    <w:locked/>
    <w:rsid w:val="00932C32"/>
    <w:rPr>
      <w:rFonts w:ascii="Courier New" w:hAnsi="Courier New" w:cs="Times New Roman"/>
      <w:sz w:val="20"/>
      <w:szCs w:val="20"/>
      <w:lang w:eastAsia="es-MX"/>
    </w:rPr>
  </w:style>
  <w:style w:type="paragraph" w:customStyle="1" w:styleId="Prrafodelista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customStyle="1" w:styleId="SinespaciadoCar">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customStyle="1" w:styleId="Vieta41">
    <w:name w:val="Viñeta 4.1"/>
    <w:basedOn w:val="TextoIM3"/>
    <w:link w:val="Vieta41Car"/>
    <w:rsid w:val="00932C32"/>
    <w:pPr>
      <w:numPr>
        <w:numId w:val="4"/>
      </w:numPr>
    </w:pPr>
    <w:rPr>
      <w:sz w:val="20"/>
      <w:szCs w:val="24"/>
    </w:rPr>
  </w:style>
  <w:style w:type="character" w:customStyle="1" w:styleId="Vieta41Car">
    <w:name w:val="Viñeta 4.1 Car"/>
    <w:link w:val="Vieta41"/>
    <w:locked/>
    <w:rsid w:val="00932C32"/>
    <w:rPr>
      <w:rFonts w:ascii="Frutiger-Light" w:hAnsi="Frutiger-Light" w:cs="Arial"/>
      <w:szCs w:val="24"/>
      <w:lang w:eastAsia="es-MX"/>
    </w:rPr>
  </w:style>
  <w:style w:type="paragraph" w:customStyle="1" w:styleId="Default0">
    <w:name w:val="Default"/>
    <w:rsid w:val="00932C32"/>
    <w:pPr>
      <w:autoSpaceDE w:val="0"/>
      <w:autoSpaceDN w:val="0"/>
      <w:adjustRightInd w:val="0"/>
    </w:pPr>
    <w:rPr>
      <w:rFonts w:ascii="Frutiger-Light" w:hAnsi="Frutiger-Light" w:cs="Frutiger-Light"/>
      <w:color w:val="000000"/>
      <w:sz w:val="24"/>
      <w:szCs w:val="24"/>
      <w:lang w:val="es-CL"/>
    </w:rPr>
  </w:style>
  <w:style w:type="paragraph" w:customStyle="1" w:styleId="Texto">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customStyle="1" w:styleId="TextoCar">
    <w:name w:val="Texto__ Car"/>
    <w:link w:val="Texto"/>
    <w:locked/>
    <w:rsid w:val="00932C32"/>
    <w:rPr>
      <w:rFonts w:ascii="Frutiger-Bold" w:hAnsi="Frutiger-Bold" w:cs="Arial"/>
      <w:lang w:eastAsia="es-MX"/>
    </w:rPr>
  </w:style>
  <w:style w:type="paragraph" w:customStyle="1" w:styleId="Vieta3">
    <w:name w:val="Viñeta 3"/>
    <w:basedOn w:val="TextoIM3"/>
    <w:link w:val="Vieta3Car"/>
    <w:rsid w:val="00932C32"/>
    <w:pPr>
      <w:numPr>
        <w:numId w:val="5"/>
      </w:numPr>
    </w:pPr>
    <w:rPr>
      <w:sz w:val="20"/>
      <w:szCs w:val="24"/>
    </w:rPr>
  </w:style>
  <w:style w:type="character" w:customStyle="1" w:styleId="Vieta3Car">
    <w:name w:val="Viñeta 3 Car"/>
    <w:link w:val="Vieta3"/>
    <w:locked/>
    <w:rsid w:val="00932C32"/>
    <w:rPr>
      <w:rFonts w:ascii="Frutiger-Light" w:hAnsi="Frutiger-Light" w:cs="Arial"/>
      <w:szCs w:val="24"/>
      <w:lang w:eastAsia="es-MX"/>
    </w:rPr>
  </w:style>
  <w:style w:type="paragraph" w:customStyle="1" w:styleId="TtuloTabla">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customStyle="1" w:styleId="TtuloTablaCar">
    <w:name w:val="Título Tabla Car"/>
    <w:link w:val="TtuloTabla"/>
    <w:locked/>
    <w:rsid w:val="00932C32"/>
    <w:rPr>
      <w:rFonts w:ascii="Frutiger-Light" w:hAnsi="Frutiger-Light" w:cs="Arial"/>
      <w:lang w:eastAsia="es-MX"/>
    </w:rPr>
  </w:style>
  <w:style w:type="paragraph" w:customStyle="1" w:styleId="CentradoFigura">
    <w:name w:val="Centrado Figura"/>
    <w:basedOn w:val="TtuloTabla"/>
    <w:link w:val="CentradoFiguraCar"/>
    <w:rsid w:val="00932C32"/>
    <w:rPr>
      <w:noProof/>
    </w:rPr>
  </w:style>
  <w:style w:type="character" w:customStyle="1" w:styleId="CentradoFiguraCar">
    <w:name w:val="Centrado Figura Car"/>
    <w:link w:val="CentradoFigura"/>
    <w:locked/>
    <w:rsid w:val="00932C32"/>
    <w:rPr>
      <w:rFonts w:ascii="Frutiger-Light" w:hAnsi="Frutiger-Light" w:cs="Arial"/>
      <w:noProof/>
      <w:lang w:eastAsia="es-MX"/>
    </w:rPr>
  </w:style>
  <w:style w:type="paragraph" w:customStyle="1" w:styleId="Im3Figura">
    <w:name w:val="Im3_Figura"/>
    <w:basedOn w:val="TtuloTabla"/>
    <w:link w:val="Im3FiguraCar"/>
    <w:qFormat/>
    <w:rsid w:val="00932C32"/>
    <w:rPr>
      <w:rFonts w:ascii="Calibri" w:hAnsi="Calibri"/>
    </w:rPr>
  </w:style>
  <w:style w:type="character" w:customStyle="1" w:styleId="Im3FiguraCar">
    <w:name w:val="Im3_Figura Car"/>
    <w:link w:val="Im3Figura"/>
    <w:locked/>
    <w:rsid w:val="00932C32"/>
    <w:rPr>
      <w:rFonts w:ascii="Calibri" w:hAnsi="Calibri" w:cs="Arial"/>
      <w:lang w:eastAsia="es-MX"/>
    </w:rPr>
  </w:style>
  <w:style w:type="paragraph" w:customStyle="1" w:styleId="TextoIm3Subrayado">
    <w:name w:val="Texto Im3 _ Subrayado"/>
    <w:basedOn w:val="Texto"/>
    <w:link w:val="TextoIm3SubrayadoCar"/>
    <w:rsid w:val="00932C32"/>
    <w:rPr>
      <w:u w:val="single"/>
    </w:rPr>
  </w:style>
  <w:style w:type="character" w:customStyle="1" w:styleId="TextoIm3SubrayadoCar">
    <w:name w:val="Texto Im3 _ Subrayado Car"/>
    <w:link w:val="TextoIm3Subrayado"/>
    <w:locked/>
    <w:rsid w:val="00932C32"/>
    <w:rPr>
      <w:rFonts w:ascii="Frutiger-Bold" w:hAnsi="Frutiger-Bold" w:cs="Arial"/>
      <w:u w:val="single"/>
      <w:lang w:eastAsia="es-MX"/>
    </w:rPr>
  </w:style>
  <w:style w:type="paragraph" w:customStyle="1" w:styleId="VietaLetra">
    <w:name w:val="Viñeta Letra"/>
    <w:basedOn w:val="TextoIM3"/>
    <w:link w:val="VietaLetraCar"/>
    <w:rsid w:val="00932C32"/>
    <w:pPr>
      <w:numPr>
        <w:numId w:val="6"/>
      </w:numPr>
    </w:pPr>
    <w:rPr>
      <w:sz w:val="20"/>
      <w:szCs w:val="24"/>
    </w:rPr>
  </w:style>
  <w:style w:type="character" w:customStyle="1" w:styleId="VietaLetraCar">
    <w:name w:val="Viñeta Letra Car"/>
    <w:link w:val="VietaLetra"/>
    <w:locked/>
    <w:rsid w:val="00932C32"/>
    <w:rPr>
      <w:rFonts w:ascii="Frutiger-Light" w:hAnsi="Frutiger-Light" w:cs="Arial"/>
      <w:szCs w:val="24"/>
      <w:lang w:eastAsia="es-MX"/>
    </w:rPr>
  </w:style>
  <w:style w:type="paragraph" w:customStyle="1" w:styleId="TtuloII">
    <w:name w:val="Título II"/>
    <w:basedOn w:val="Ttulo1"/>
    <w:link w:val="TtuloIICar"/>
    <w:qFormat/>
    <w:rsid w:val="00932C32"/>
    <w:pPr>
      <w:tabs>
        <w:tab w:val="left" w:pos="3907"/>
        <w:tab w:val="left" w:pos="8931"/>
      </w:tabs>
      <w:suppressAutoHyphens w:val="0"/>
      <w:spacing w:line="360" w:lineRule="auto"/>
      <w:ind w:left="1080" w:hanging="720"/>
    </w:pPr>
    <w:rPr>
      <w:rFonts w:asciiTheme="minorHAnsi" w:hAnsiTheme="minorHAnsi" w:cs="Arial"/>
      <w:sz w:val="20"/>
      <w:lang w:val="es-ES" w:eastAsia="es-CL"/>
    </w:rPr>
  </w:style>
  <w:style w:type="character" w:customStyle="1" w:styleId="TtuloIICar">
    <w:name w:val="Título II Car"/>
    <w:link w:val="TtuloII"/>
    <w:locked/>
    <w:rsid w:val="00932C32"/>
    <w:rPr>
      <w:rFonts w:asciiTheme="minorHAnsi" w:hAnsiTheme="minorHAnsi" w:cs="Arial"/>
      <w:b/>
      <w:caps/>
      <w:szCs w:val="24"/>
      <w:lang w:eastAsia="es-CL"/>
    </w:rPr>
  </w:style>
  <w:style w:type="paragraph" w:customStyle="1" w:styleId="TtuloIII">
    <w:name w:val="Título III"/>
    <w:basedOn w:val="TtuloII"/>
    <w:link w:val="TtuloIIICar"/>
    <w:rsid w:val="00932C32"/>
    <w:pPr>
      <w:numPr>
        <w:ilvl w:val="4"/>
      </w:numPr>
      <w:ind w:left="1080" w:hanging="720"/>
    </w:pPr>
  </w:style>
  <w:style w:type="character" w:customStyle="1" w:styleId="TtuloIIICar">
    <w:name w:val="Título III Car"/>
    <w:link w:val="TtuloIII"/>
    <w:locked/>
    <w:rsid w:val="00932C32"/>
    <w:rPr>
      <w:rFonts w:asciiTheme="minorHAnsi" w:hAnsiTheme="minorHAnsi" w:cs="Arial"/>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customStyle="1" w:styleId="Im3Titulo1">
    <w:name w:val="Im3_Titulo 1"/>
    <w:basedOn w:val="Ttulo1"/>
    <w:autoRedefine/>
    <w:qFormat/>
    <w:rsid w:val="00932C32"/>
    <w:pPr>
      <w:tabs>
        <w:tab w:val="left" w:pos="3907"/>
        <w:tab w:val="left" w:pos="8931"/>
      </w:tabs>
      <w:suppressAutoHyphens w:val="0"/>
      <w:spacing w:line="360" w:lineRule="auto"/>
      <w:ind w:left="360" w:hanging="360"/>
    </w:pPr>
    <w:rPr>
      <w:rFonts w:asciiTheme="minorHAnsi" w:hAnsiTheme="minorHAnsi" w:cs="Arial"/>
      <w:caps w:val="0"/>
      <w:sz w:val="22"/>
      <w:szCs w:val="22"/>
      <w:lang w:val="es-ES" w:eastAsia="es-CL"/>
    </w:rPr>
  </w:style>
  <w:style w:type="paragraph" w:customStyle="1" w:styleId="Im3Titulo2">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asciiTheme="minorHAnsi" w:hAnsiTheme="minorHAnsi" w:cs="Arial"/>
    </w:rPr>
  </w:style>
  <w:style w:type="paragraph" w:customStyle="1" w:styleId="Im3Titulo3">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customStyle="1" w:styleId="Im3TablaTtulo">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customStyle="1" w:styleId="IM3Figuras">
    <w:name w:val="IM3_Figuras"/>
    <w:basedOn w:val="Im3Figura"/>
    <w:link w:val="IM3FigurasCar"/>
    <w:rsid w:val="00932C32"/>
  </w:style>
  <w:style w:type="character" w:customStyle="1" w:styleId="IM3FigurasCar">
    <w:name w:val="IM3_Figuras Car"/>
    <w:basedOn w:val="Im3FiguraCar"/>
    <w:link w:val="IM3Figuras"/>
    <w:locked/>
    <w:rsid w:val="00932C32"/>
    <w:rPr>
      <w:rFonts w:ascii="Calibri" w:hAnsi="Calibri" w:cs="Arial"/>
      <w:lang w:eastAsia="es-MX"/>
    </w:rPr>
  </w:style>
  <w:style w:type="paragraph" w:customStyle="1" w:styleId="TablaTtulo">
    <w:name w:val="Tabla_Título"/>
    <w:autoRedefine/>
    <w:rsid w:val="00932C32"/>
    <w:pPr>
      <w:jc w:val="center"/>
    </w:pPr>
    <w:rPr>
      <w:rFonts w:ascii="Frutiger-Light" w:hAnsi="Frutiger-Light" w:cs="Arial"/>
      <w:szCs w:val="24"/>
      <w:lang w:val="es-CL" w:eastAsia="en-US"/>
    </w:rPr>
  </w:style>
  <w:style w:type="paragraph" w:customStyle="1" w:styleId="Titulo1">
    <w:name w:val="Titulo_1"/>
    <w:autoRedefine/>
    <w:rsid w:val="00932C32"/>
    <w:pPr>
      <w:ind w:left="1429" w:hanging="360"/>
      <w:outlineLvl w:val="0"/>
    </w:pPr>
    <w:rPr>
      <w:rFonts w:ascii="Frutiger-Bold" w:hAnsi="Frutiger-Bold"/>
      <w:bCs/>
      <w:sz w:val="24"/>
      <w:szCs w:val="28"/>
      <w:lang w:val="es-CL"/>
    </w:rPr>
  </w:style>
  <w:style w:type="paragraph" w:customStyle="1" w:styleId="Titulo2">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customStyle="1" w:styleId="Titulo3">
    <w:name w:val="Titulo_3"/>
    <w:autoRedefine/>
    <w:rsid w:val="00932C32"/>
    <w:pPr>
      <w:spacing w:before="200" w:after="200"/>
      <w:ind w:left="2869" w:hanging="180"/>
      <w:outlineLvl w:val="2"/>
    </w:pPr>
    <w:rPr>
      <w:rFonts w:ascii="Frutiger-Bold" w:hAnsi="Frutiger-Bold"/>
      <w:sz w:val="24"/>
      <w:szCs w:val="24"/>
      <w:lang w:val="es-CL" w:eastAsia="en-US"/>
    </w:rPr>
  </w:style>
  <w:style w:type="paragraph" w:customStyle="1" w:styleId="Texto0">
    <w:name w:val="Texto"/>
    <w:basedOn w:val="Normal"/>
    <w:link w:val="TextoCar0"/>
    <w:rsid w:val="00932C32"/>
    <w:pPr>
      <w:widowControl w:val="0"/>
      <w:spacing w:line="240" w:lineRule="auto"/>
      <w:ind w:firstLine="0"/>
    </w:pPr>
    <w:rPr>
      <w:rFonts w:ascii="Frutiger-Light" w:hAnsi="Frutiger-Light" w:cs="Arial"/>
      <w:lang w:eastAsia="es-MX"/>
    </w:rPr>
  </w:style>
  <w:style w:type="character" w:customStyle="1" w:styleId="TextoCar0">
    <w:name w:val="Texto Car"/>
    <w:link w:val="Texto0"/>
    <w:locked/>
    <w:rsid w:val="00932C32"/>
    <w:rPr>
      <w:rFonts w:ascii="Frutiger-Light" w:hAnsi="Frutiger-Light" w:cs="Arial"/>
      <w:lang w:val="es-CL" w:eastAsia="es-MX"/>
    </w:rPr>
  </w:style>
  <w:style w:type="paragraph" w:customStyle="1" w:styleId="Texto1">
    <w:name w:val="Texto 1"/>
    <w:basedOn w:val="Texto0"/>
    <w:link w:val="Texto1Car"/>
    <w:rsid w:val="00932C32"/>
    <w:rPr>
      <w:lang w:val="es-ES"/>
    </w:rPr>
  </w:style>
  <w:style w:type="character" w:customStyle="1" w:styleId="Texto1Car">
    <w:name w:val="Texto 1 Car"/>
    <w:link w:val="Texto1"/>
    <w:locked/>
    <w:rsid w:val="00932C32"/>
    <w:rPr>
      <w:rFonts w:ascii="Frutiger-Light" w:hAnsi="Frutiger-Light" w:cs="Arial"/>
      <w:lang w:eastAsia="es-MX"/>
    </w:rPr>
  </w:style>
  <w:style w:type="paragraph" w:customStyle="1" w:styleId="Vieta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customStyle="1" w:styleId="Vieta1Car">
    <w:name w:val="Viñeta 1 Car"/>
    <w:link w:val="Vieta1"/>
    <w:locked/>
    <w:rsid w:val="00932C32"/>
    <w:rPr>
      <w:rFonts w:ascii="Frutiger-Light" w:hAnsi="Frutiger-Light" w:cs="Arial"/>
      <w:sz w:val="24"/>
      <w:szCs w:val="24"/>
      <w:lang w:eastAsia="es-MX"/>
    </w:rPr>
  </w:style>
  <w:style w:type="paragraph" w:customStyle="1" w:styleId="Vieta2">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customStyle="1" w:styleId="Texto2">
    <w:name w:val="Texto 2"/>
    <w:basedOn w:val="Normal"/>
    <w:link w:val="Texto2Car"/>
    <w:rsid w:val="00932C32"/>
    <w:pPr>
      <w:spacing w:line="240" w:lineRule="auto"/>
      <w:ind w:firstLine="0"/>
    </w:pPr>
    <w:rPr>
      <w:rFonts w:ascii="Frutiger-Bold" w:hAnsi="Frutiger-Bold" w:cs="Arial"/>
      <w:sz w:val="24"/>
      <w:lang w:val="es-ES" w:eastAsia="es-MX"/>
    </w:rPr>
  </w:style>
  <w:style w:type="character" w:customStyle="1" w:styleId="Texto2Car">
    <w:name w:val="Texto 2 Car"/>
    <w:link w:val="Texto2"/>
    <w:locked/>
    <w:rsid w:val="00932C32"/>
    <w:rPr>
      <w:rFonts w:ascii="Frutiger-Bold" w:hAnsi="Frutiger-Bold" w:cs="Arial"/>
      <w:sz w:val="24"/>
      <w:lang w:eastAsia="es-MX"/>
    </w:rPr>
  </w:style>
  <w:style w:type="paragraph" w:customStyle="1" w:styleId="Texto3">
    <w:name w:val="Texto 3"/>
    <w:basedOn w:val="Texto2"/>
    <w:link w:val="Texto3Car"/>
    <w:rsid w:val="00932C32"/>
    <w:rPr>
      <w:rFonts w:ascii="Frutiger-BoldItalic" w:hAnsi="Frutiger-BoldItalic"/>
    </w:rPr>
  </w:style>
  <w:style w:type="character" w:customStyle="1" w:styleId="Texto3Car">
    <w:name w:val="Texto 3 Car"/>
    <w:link w:val="Texto3"/>
    <w:locked/>
    <w:rsid w:val="00932C32"/>
    <w:rPr>
      <w:rFonts w:ascii="Frutiger-BoldItalic" w:hAnsi="Frutiger-BoldItalic" w:cs="Arial"/>
      <w:sz w:val="24"/>
      <w:lang w:eastAsia="es-MX"/>
    </w:rPr>
  </w:style>
  <w:style w:type="paragraph" w:customStyle="1" w:styleId="Texto4">
    <w:name w:val="Texto 4"/>
    <w:basedOn w:val="Texto1"/>
    <w:link w:val="Texto4Car"/>
    <w:rsid w:val="00932C32"/>
    <w:rPr>
      <w:rFonts w:ascii="Frutiger-LightItalic" w:hAnsi="Frutiger-LightItalic"/>
    </w:rPr>
  </w:style>
  <w:style w:type="character" w:customStyle="1" w:styleId="Texto4Car">
    <w:name w:val="Texto 4 Car"/>
    <w:link w:val="Texto4"/>
    <w:locked/>
    <w:rsid w:val="00932C32"/>
    <w:rPr>
      <w:rFonts w:ascii="Frutiger-LightItalic" w:hAnsi="Frutiger-LightItalic" w:cs="Arial"/>
      <w:lang w:eastAsia="es-MX"/>
    </w:rPr>
  </w:style>
  <w:style w:type="paragraph" w:customStyle="1" w:styleId="Vieta4">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customStyle="1" w:styleId="Vieta4Car">
    <w:name w:val="Viñeta 4 Car"/>
    <w:link w:val="Vieta4"/>
    <w:locked/>
    <w:rsid w:val="00932C32"/>
    <w:rPr>
      <w:rFonts w:ascii="Frutiger-Light" w:hAnsi="Frutiger-Light" w:cs="Arial"/>
      <w:sz w:val="24"/>
      <w:lang w:val="es-CL" w:eastAsia="es-MX"/>
    </w:rPr>
  </w:style>
  <w:style w:type="paragraph" w:customStyle="1" w:styleId="Figura">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customStyle="1" w:styleId="FiguraCar">
    <w:name w:val="Figura Car"/>
    <w:link w:val="Figura"/>
    <w:locked/>
    <w:rsid w:val="00932C32"/>
    <w:rPr>
      <w:rFonts w:ascii="Frutiger-Light" w:hAnsi="Frutiger-Light" w:cs="Arial"/>
      <w:lang w:val="es-CL" w:eastAsia="es-MX"/>
    </w:rPr>
  </w:style>
  <w:style w:type="paragraph" w:customStyle="1" w:styleId="Numeracin1">
    <w:name w:val="Numeración 1"/>
    <w:basedOn w:val="Texto0"/>
    <w:link w:val="Numeracin1Car"/>
    <w:rsid w:val="00932C32"/>
    <w:pPr>
      <w:numPr>
        <w:numId w:val="10"/>
      </w:numPr>
    </w:pPr>
    <w:rPr>
      <w:sz w:val="24"/>
      <w:lang w:val="es-ES"/>
    </w:rPr>
  </w:style>
  <w:style w:type="character" w:customStyle="1" w:styleId="Numeracin1Car">
    <w:name w:val="Numeración 1 Car"/>
    <w:link w:val="Numeracin1"/>
    <w:locked/>
    <w:rsid w:val="00932C32"/>
    <w:rPr>
      <w:rFonts w:ascii="Frutiger-Light" w:hAnsi="Frutiger-Light" w:cs="Arial"/>
      <w:sz w:val="24"/>
      <w:lang w:eastAsia="es-MX"/>
    </w:rPr>
  </w:style>
  <w:style w:type="paragraph" w:customStyle="1" w:styleId="Numeracin2">
    <w:name w:val="Numeración 2"/>
    <w:basedOn w:val="Texto0"/>
    <w:link w:val="Numeracin2Car"/>
    <w:rsid w:val="00932C32"/>
    <w:pPr>
      <w:numPr>
        <w:numId w:val="11"/>
      </w:numPr>
    </w:pPr>
    <w:rPr>
      <w:sz w:val="24"/>
      <w:lang w:val="es-ES"/>
    </w:rPr>
  </w:style>
  <w:style w:type="character" w:customStyle="1" w:styleId="Numeracin2Car">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asciiTheme="minorHAnsi" w:hAnsiTheme="minorHAnsi" w:cs="Arial"/>
      <w:lang w:eastAsia="es-CL"/>
    </w:rPr>
  </w:style>
  <w:style w:type="character" w:customStyle="1" w:styleId="TextonotapieCar">
    <w:name w:val="Texto nota pie Car"/>
    <w:basedOn w:val="Fuentedeprrafopredeter"/>
    <w:link w:val="Textonotapie"/>
    <w:rsid w:val="00932C32"/>
    <w:rPr>
      <w:rFonts w:asciiTheme="minorHAnsi" w:hAnsiTheme="minorHAnsi" w:cs="Arial"/>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customStyle="1" w:styleId="Subrayado">
    <w:name w:val="Subrayado"/>
    <w:basedOn w:val="Texto1"/>
    <w:link w:val="SubrayadoCar"/>
    <w:rsid w:val="00932C32"/>
    <w:rPr>
      <w:rFonts w:ascii="Frutiger-Bold" w:hAnsi="Frutiger-Bold"/>
      <w:u w:val="single"/>
    </w:rPr>
  </w:style>
  <w:style w:type="character" w:customStyle="1" w:styleId="SubrayadoCar">
    <w:name w:val="Subrayado Car"/>
    <w:basedOn w:val="Texto1Car"/>
    <w:link w:val="Subrayado"/>
    <w:rsid w:val="00932C32"/>
    <w:rPr>
      <w:rFonts w:ascii="Frutiger-Bold" w:hAnsi="Frutiger-Bold" w:cs="Arial"/>
      <w:u w:val="single"/>
      <w:lang w:eastAsia="es-MX"/>
    </w:rPr>
  </w:style>
  <w:style w:type="table" w:customStyle="1" w:styleId="Estilo1">
    <w:name w:val="Estilo1"/>
    <w:basedOn w:val="Tablanormal"/>
    <w:uiPriority w:val="99"/>
    <w:qFormat/>
    <w:rsid w:val="00932C32"/>
    <w:pPr>
      <w:jc w:val="center"/>
    </w:pPr>
    <w:rPr>
      <w:rFonts w:ascii="Calibri" w:hAnsi="Calibri"/>
      <w:lang w:val="es-CL"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tblPr/>
      <w:tcPr>
        <w:shd w:val="clear" w:color="auto" w:fill="BDD6EE"/>
      </w:tcPr>
    </w:tblStylePr>
    <w:tblStylePr w:type="firstCol">
      <w:pPr>
        <w:jc w:val="left"/>
      </w:pPr>
    </w:tblStylePr>
  </w:style>
  <w:style w:type="character" w:customStyle="1" w:styleId="MapadeldocumentoCar">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customStyle="1" w:styleId="IM32">
    <w:name w:val="IM3 2"/>
    <w:rsid w:val="00932C32"/>
    <w:rPr>
      <w:rFonts w:ascii="Symbol" w:hAnsi="Symbol"/>
    </w:rPr>
  </w:style>
  <w:style w:type="paragraph" w:customStyle="1" w:styleId="Normal2">
    <w:name w:val="Normal2"/>
    <w:basedOn w:val="Normal"/>
    <w:link w:val="Normal2Car"/>
    <w:rsid w:val="00932C32"/>
    <w:pPr>
      <w:spacing w:after="240" w:line="276" w:lineRule="auto"/>
      <w:ind w:firstLine="0"/>
    </w:pPr>
    <w:rPr>
      <w:rFonts w:ascii="CG Times" w:hAnsi="CG Times" w:cs="Arial"/>
      <w:sz w:val="22"/>
      <w:lang w:eastAsia="es-ES"/>
    </w:rPr>
  </w:style>
  <w:style w:type="character" w:customStyle="1" w:styleId="Normal2Car">
    <w:name w:val="Normal2 Car"/>
    <w:basedOn w:val="Fuentedeprrafopredeter"/>
    <w:link w:val="Normal2"/>
    <w:rsid w:val="00932C32"/>
    <w:rPr>
      <w:rFonts w:ascii="CG Times" w:hAnsi="CG Times" w:cs="Arial"/>
      <w:sz w:val="22"/>
      <w:lang w:val="es-CL"/>
    </w:rPr>
  </w:style>
  <w:style w:type="character" w:customStyle="1" w:styleId="a">
    <w:name w:val="a"/>
    <w:rsid w:val="00932C32"/>
  </w:style>
  <w:style w:type="numbering" w:customStyle="1" w:styleId="Estilo2">
    <w:name w:val="Estilo2"/>
    <w:uiPriority w:val="99"/>
    <w:rsid w:val="00932C32"/>
    <w:pPr>
      <w:numPr>
        <w:numId w:val="12"/>
      </w:numPr>
    </w:pPr>
  </w:style>
  <w:style w:type="paragraph" w:customStyle="1" w:styleId="Ttulo1im3">
    <w:name w:val="Título 1_im3"/>
    <w:basedOn w:val="Ttulo1"/>
    <w:link w:val="Ttulo1im3Car"/>
    <w:autoRedefine/>
    <w:rsid w:val="00932C32"/>
    <w:pPr>
      <w:tabs>
        <w:tab w:val="left" w:pos="3907"/>
        <w:tab w:val="left" w:pos="8931"/>
      </w:tabs>
      <w:suppressAutoHyphens w:val="0"/>
      <w:spacing w:line="360" w:lineRule="auto"/>
      <w:ind w:left="360" w:hanging="360"/>
    </w:pPr>
    <w:rPr>
      <w:rFonts w:asciiTheme="minorHAnsi" w:hAnsiTheme="minorHAnsi" w:cs="Arial"/>
      <w:sz w:val="22"/>
      <w:szCs w:val="22"/>
      <w:lang w:eastAsia="es-CL"/>
    </w:rPr>
  </w:style>
  <w:style w:type="paragraph" w:customStyle="1" w:styleId="Ttulo2im3">
    <w:name w:val="Título 2_im3"/>
    <w:basedOn w:val="Im3Titulo2"/>
    <w:next w:val="Ttulo2"/>
    <w:link w:val="Ttulo2im3Car"/>
    <w:autoRedefine/>
    <w:rsid w:val="00932C32"/>
  </w:style>
  <w:style w:type="character" w:customStyle="1" w:styleId="Ttulo1im3Car">
    <w:name w:val="Título 1_im3 Car"/>
    <w:basedOn w:val="Ttulo1Car"/>
    <w:link w:val="Ttulo1im3"/>
    <w:rsid w:val="00932C32"/>
    <w:rPr>
      <w:rFonts w:asciiTheme="minorHAnsi" w:hAnsiTheme="minorHAnsi" w:cs="Arial"/>
      <w:b/>
      <w:caps/>
      <w:sz w:val="22"/>
      <w:szCs w:val="22"/>
      <w:lang w:val="es-CL" w:eastAsia="es-CL"/>
    </w:rPr>
  </w:style>
  <w:style w:type="paragraph" w:customStyle="1" w:styleId="Ttulo3im3">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customStyle="1" w:styleId="Im3Titulo2Car">
    <w:name w:val="Im3_Titulo 2 Car"/>
    <w:basedOn w:val="Ttulo2Car"/>
    <w:link w:val="Im3Titulo2"/>
    <w:rsid w:val="00932C32"/>
    <w:rPr>
      <w:rFonts w:asciiTheme="minorHAnsi" w:hAnsiTheme="minorHAnsi" w:cs="Arial"/>
      <w:b/>
      <w:sz w:val="22"/>
      <w:szCs w:val="22"/>
      <w:lang w:val="es-CL" w:eastAsia="en-US"/>
    </w:rPr>
  </w:style>
  <w:style w:type="character" w:customStyle="1" w:styleId="Ttulo2im3Car">
    <w:name w:val="Título 2_im3 Car"/>
    <w:basedOn w:val="Im3Titulo2Car"/>
    <w:link w:val="Ttulo2im3"/>
    <w:rsid w:val="00932C32"/>
    <w:rPr>
      <w:rFonts w:asciiTheme="minorHAnsi" w:hAnsiTheme="minorHAnsi" w:cs="Arial"/>
      <w:b/>
      <w:sz w:val="22"/>
      <w:szCs w:val="22"/>
      <w:lang w:val="es-CL" w:eastAsia="en-US"/>
    </w:rPr>
  </w:style>
  <w:style w:type="character" w:customStyle="1" w:styleId="Ttulo3im3Car">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customStyle="1" w:styleId="Normal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customStyle="1" w:styleId="Normal1Car">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eastAsia="Calibri" w:hAnsi="CG Times"/>
      <w:sz w:val="22"/>
      <w:szCs w:val="22"/>
    </w:rPr>
  </w:style>
  <w:style w:type="character" w:customStyle="1" w:styleId="apple-converted-space">
    <w:name w:val="apple-converted-space"/>
    <w:basedOn w:val="Fuentedeprrafopredeter"/>
    <w:rsid w:val="00932C32"/>
  </w:style>
  <w:style w:type="paragraph" w:customStyle="1" w:styleId="Im3TablaTitulo">
    <w:name w:val="Im3_Tabla_Titulo"/>
    <w:basedOn w:val="Im3TablaTtulo"/>
    <w:link w:val="Im3TablaTituloCar"/>
    <w:qFormat/>
    <w:rsid w:val="00932C32"/>
    <w:rPr>
      <w:b w:val="0"/>
    </w:rPr>
  </w:style>
  <w:style w:type="paragraph" w:customStyle="1" w:styleId="Im3TablaIzquierda">
    <w:name w:val="Im3_Tabla_Izquierda"/>
    <w:basedOn w:val="Im3TablaTtulo"/>
    <w:link w:val="Im3TablaIzquierdaCar"/>
    <w:qFormat/>
    <w:rsid w:val="00932C32"/>
    <w:pPr>
      <w:jc w:val="left"/>
    </w:pPr>
  </w:style>
  <w:style w:type="character" w:customStyle="1" w:styleId="Im3TablaTtuloCar">
    <w:name w:val="Im3_Tabla_Título Car"/>
    <w:basedOn w:val="Fuentedeprrafopredeter"/>
    <w:link w:val="Im3TablaTtulo"/>
    <w:rsid w:val="00F24528"/>
    <w:rPr>
      <w:rFonts w:ascii="Arial" w:hAnsi="Arial" w:cs="Arial"/>
      <w:b/>
      <w:bCs/>
      <w:szCs w:val="16"/>
      <w:lang w:val="es-CL" w:eastAsia="en-US"/>
    </w:rPr>
  </w:style>
  <w:style w:type="character" w:customStyle="1" w:styleId="Im3TablaTituloCar">
    <w:name w:val="Im3_Tabla_Titulo Car"/>
    <w:basedOn w:val="Im3TablaTtuloCar"/>
    <w:link w:val="Im3TablaTitulo"/>
    <w:rsid w:val="00932C32"/>
    <w:rPr>
      <w:rFonts w:ascii="Arial" w:hAnsi="Arial" w:cs="Arial"/>
      <w:b w:val="0"/>
      <w:bCs/>
      <w:szCs w:val="16"/>
      <w:lang w:val="es-CL" w:eastAsia="en-US"/>
    </w:rPr>
  </w:style>
  <w:style w:type="character" w:customStyle="1" w:styleId="Im3TablaIzquierdaCar">
    <w:name w:val="Im3_Tabla_Izquierda Car"/>
    <w:basedOn w:val="Im3TablaTtuloCar"/>
    <w:link w:val="Im3TablaIzquierda"/>
    <w:rsid w:val="00932C32"/>
    <w:rPr>
      <w:rFonts w:ascii="Arial" w:hAnsi="Arial" w:cs="Arial"/>
      <w:b/>
      <w:bCs/>
      <w:szCs w:val="16"/>
      <w:lang w:val="es-CL" w:eastAsia="en-US"/>
    </w:rPr>
  </w:style>
  <w:style w:type="character" w:customStyle="1" w:styleId="SangradetextonormalCar">
    <w:name w:val="Sangría de texto normal Car"/>
    <w:basedOn w:val="Fuentedeprrafopredeter"/>
    <w:uiPriority w:val="99"/>
    <w:semiHidden/>
    <w:rsid w:val="00932C32"/>
    <w:rPr>
      <w:rFonts w:ascii="Frutiger-Light" w:eastAsia="Calibri" w:hAnsi="Frutiger-Light" w:cs="Arial"/>
      <w:sz w:val="22"/>
      <w:szCs w:val="24"/>
      <w:lang w:eastAsia="en-US"/>
    </w:rPr>
  </w:style>
  <w:style w:type="character" w:customStyle="1" w:styleId="Sangra2detindependienteCar">
    <w:name w:val="Sangría 2 de t. independiente Car"/>
    <w:basedOn w:val="Fuentedeprrafopredeter"/>
    <w:link w:val="Sangra2detindependiente"/>
    <w:uiPriority w:val="99"/>
    <w:semiHidden/>
    <w:rsid w:val="00932C32"/>
    <w:rPr>
      <w:rFonts w:ascii="Arial" w:hAnsi="Arial"/>
      <w:lang w:val="es-CL" w:eastAsia="en-US"/>
    </w:rPr>
  </w:style>
  <w:style w:type="paragraph" w:customStyle="1" w:styleId="Tablacentrada">
    <w:name w:val="Tabla centrada"/>
    <w:autoRedefine/>
    <w:qFormat/>
    <w:rsid w:val="00932C32"/>
    <w:pPr>
      <w:jc w:val="center"/>
    </w:pPr>
    <w:rPr>
      <w:rFonts w:ascii="Frutiger-Light" w:eastAsia="Calibri" w:hAnsi="Frutiger-Light" w:cs="Arial"/>
      <w:szCs w:val="24"/>
      <w:lang w:val="es-CL" w:eastAsia="en-US"/>
    </w:rPr>
  </w:style>
  <w:style w:type="paragraph" w:customStyle="1" w:styleId="TablaTexto">
    <w:name w:val="Tabla Texto"/>
    <w:basedOn w:val="Normal"/>
    <w:rsid w:val="00932C32"/>
    <w:pPr>
      <w:spacing w:line="360" w:lineRule="auto"/>
      <w:ind w:left="0" w:firstLine="0"/>
    </w:pPr>
    <w:rPr>
      <w:sz w:val="18"/>
      <w:lang w:eastAsia="es-ES"/>
    </w:rPr>
  </w:style>
  <w:style w:type="character" w:customStyle="1" w:styleId="PrrafodelistaCar">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customStyle="1" w:styleId="Estilo3">
    <w:name w:val="Estilo3"/>
    <w:basedOn w:val="Im3Vietanormal1"/>
    <w:qFormat/>
    <w:rsid w:val="00932C32"/>
    <w:pPr>
      <w:spacing w:before="240" w:after="240"/>
      <w:ind w:left="1440" w:hanging="360"/>
    </w:pPr>
    <w:rPr>
      <w:spacing w:val="0"/>
      <w:w w:val="100"/>
    </w:rPr>
  </w:style>
  <w:style w:type="character" w:customStyle="1" w:styleId="Im3Vietanormal1Car">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eastAsiaTheme="minorHAnsi" w:hAnsiTheme="minorHAnsi" w:cstheme="minorBidi"/>
      <w:sz w:val="22"/>
      <w:szCs w:val="22"/>
      <w:lang w:val="es-CL"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ranselec-ProingesaCar">
    <w:name w:val="Normal Transelec-Proingesa Car"/>
    <w:basedOn w:val="Fuentedeprrafopredeter"/>
    <w:link w:val="NormalTranselec-Proingesa"/>
    <w:locked/>
    <w:rsid w:val="00932C32"/>
    <w:rPr>
      <w:rFonts w:ascii="Arial" w:eastAsia="Calibri" w:hAnsi="Arial" w:cs="Arial"/>
      <w:sz w:val="24"/>
      <w:szCs w:val="24"/>
    </w:rPr>
  </w:style>
  <w:style w:type="paragraph" w:customStyle="1" w:styleId="NormalTranselec-Proingesa">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CierreCar">
    <w:name w:val="Cierre Car"/>
    <w:basedOn w:val="Fuentedeprrafopredeter"/>
    <w:link w:val="Cierre"/>
    <w:uiPriority w:val="99"/>
    <w:semiHidden/>
    <w:rsid w:val="00932C32"/>
    <w:rPr>
      <w:rFonts w:asciiTheme="minorHAnsi" w:hAnsiTheme="minorHAnsi" w:cs="Arial"/>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asciiTheme="minorHAnsi" w:hAnsiTheme="minorHAnsi" w:cs="Arial"/>
      <w:i/>
      <w:iCs/>
      <w:color w:val="404040" w:themeColor="text1" w:themeTint="BF"/>
      <w:sz w:val="22"/>
      <w:szCs w:val="22"/>
      <w:lang w:eastAsia="es-CL"/>
    </w:rPr>
  </w:style>
  <w:style w:type="character" w:customStyle="1" w:styleId="CitaCar">
    <w:name w:val="Cita Car"/>
    <w:basedOn w:val="Fuentedeprrafopredeter"/>
    <w:link w:val="Cita"/>
    <w:uiPriority w:val="29"/>
    <w:rsid w:val="00932C32"/>
    <w:rPr>
      <w:rFonts w:asciiTheme="minorHAnsi" w:hAnsiTheme="minorHAnsi" w:cs="Arial"/>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sz="4" w:space="10" w:color="4F81BD" w:themeColor="accent1"/>
        <w:bottom w:val="single" w:sz="4" w:space="10" w:color="4F81BD" w:themeColor="accent1"/>
      </w:pBdr>
      <w:spacing w:before="360" w:after="360" w:line="276" w:lineRule="auto"/>
      <w:ind w:left="864" w:right="864" w:firstLine="0"/>
      <w:jc w:val="center"/>
    </w:pPr>
    <w:rPr>
      <w:rFonts w:asciiTheme="minorHAnsi" w:hAnsiTheme="minorHAnsi" w:cs="Arial"/>
      <w:i/>
      <w:iCs/>
      <w:color w:val="4F81BD" w:themeColor="accent1"/>
      <w:sz w:val="22"/>
      <w:szCs w:val="22"/>
      <w:lang w:eastAsia="es-CL"/>
    </w:rPr>
  </w:style>
  <w:style w:type="character" w:customStyle="1" w:styleId="CitadestacadaCar">
    <w:name w:val="Cita destacada Car"/>
    <w:basedOn w:val="Fuentedeprrafopredeter"/>
    <w:link w:val="Citadestacada"/>
    <w:uiPriority w:val="30"/>
    <w:rsid w:val="00932C32"/>
    <w:rPr>
      <w:rFonts w:asciiTheme="minorHAnsi" w:hAnsiTheme="minorHAnsi" w:cs="Arial"/>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asciiTheme="minorHAnsi" w:hAnsiTheme="minorHAnsi" w:cs="Arial"/>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asciiTheme="minorHAnsi" w:hAnsiTheme="minorHAnsi" w:cs="Arial"/>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asciiTheme="minorHAnsi" w:hAnsiTheme="minorHAnsi" w:cs="Arial"/>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asciiTheme="minorHAnsi" w:hAnsiTheme="minorHAnsi" w:cs="Arial"/>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asciiTheme="minorHAnsi" w:hAnsiTheme="minorHAnsi" w:cs="Arial"/>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asciiTheme="minorHAnsi" w:hAnsiTheme="minorHAnsi" w:cs="Arial"/>
      <w:i/>
      <w:iCs/>
      <w:sz w:val="22"/>
      <w:szCs w:val="22"/>
      <w:lang w:eastAsia="es-CL"/>
    </w:rPr>
  </w:style>
  <w:style w:type="character" w:customStyle="1" w:styleId="DireccinHTMLCar">
    <w:name w:val="Dirección HTML Car"/>
    <w:basedOn w:val="Fuentedeprrafopredeter"/>
    <w:link w:val="DireccinHTML"/>
    <w:uiPriority w:val="99"/>
    <w:semiHidden/>
    <w:rsid w:val="00932C32"/>
    <w:rPr>
      <w:rFonts w:asciiTheme="minorHAnsi" w:hAnsiTheme="minorHAnsi" w:cs="Arial"/>
      <w:i/>
      <w:iCs/>
      <w:sz w:val="22"/>
      <w:szCs w:val="22"/>
      <w:lang w:val="es-CL" w:eastAsia="es-CL"/>
    </w:rPr>
  </w:style>
  <w:style w:type="paragraph" w:styleId="Direccinsobre">
    <w:name w:val="envelope address"/>
    <w:basedOn w:val="Normal"/>
    <w:uiPriority w:val="99"/>
    <w:semiHidden/>
    <w:unhideWhenUsed/>
    <w:rsid w:val="00932C32"/>
    <w:pPr>
      <w:framePr w:w="7920" w:h="1980" w:hRule="exact" w:hSpace="180" w:wrap="auto" w:hAnchor="page" w:xAlign="center" w:yAlign="bottom"/>
      <w:spacing w:line="240" w:lineRule="auto"/>
      <w:ind w:left="2880" w:firstLine="0"/>
    </w:pPr>
    <w:rPr>
      <w:rFonts w:asciiTheme="majorHAnsi" w:eastAsiaTheme="majorEastAsia" w:hAnsiTheme="majorHAnsi"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eastAsiaTheme="majorEastAsia" w:hAnsiTheme="majorHAnsi"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lang w:eastAsia="es-CL"/>
    </w:rPr>
  </w:style>
  <w:style w:type="character" w:customStyle="1" w:styleId="EncabezadodemensajeCar">
    <w:name w:val="Encabezado de mensaje Car"/>
    <w:basedOn w:val="Fuentedeprrafopredeter"/>
    <w:link w:val="Encabezadodemensaje"/>
    <w:uiPriority w:val="99"/>
    <w:semiHidden/>
    <w:rsid w:val="00932C32"/>
    <w:rPr>
      <w:rFonts w:asciiTheme="majorHAnsi" w:eastAsiaTheme="majorEastAsia" w:hAnsiTheme="majorHAnsi"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EncabezadodenotaCar">
    <w:name w:val="Encabezado de nota Car"/>
    <w:basedOn w:val="Fuentedeprrafopredeter"/>
    <w:link w:val="Encabezadodenota"/>
    <w:uiPriority w:val="99"/>
    <w:semiHidden/>
    <w:rsid w:val="00932C32"/>
    <w:rPr>
      <w:rFonts w:asciiTheme="minorHAnsi" w:hAnsiTheme="minorHAnsi" w:cs="Arial"/>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FechaCar">
    <w:name w:val="Fecha Car"/>
    <w:basedOn w:val="Fuentedeprrafopredeter"/>
    <w:link w:val="Fecha"/>
    <w:uiPriority w:val="99"/>
    <w:semiHidden/>
    <w:rsid w:val="00932C32"/>
    <w:rPr>
      <w:rFonts w:asciiTheme="minorHAnsi" w:hAnsiTheme="minorHAnsi" w:cs="Arial"/>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FirmaCar">
    <w:name w:val="Firma Car"/>
    <w:basedOn w:val="Fuentedeprrafopredeter"/>
    <w:link w:val="Firma"/>
    <w:uiPriority w:val="99"/>
    <w:semiHidden/>
    <w:rsid w:val="00932C32"/>
    <w:rPr>
      <w:rFonts w:asciiTheme="minorHAnsi" w:hAnsiTheme="minorHAnsi" w:cs="Arial"/>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FirmadecorreoelectrnicoCar">
    <w:name w:val="Firma de correo electrónico Car"/>
    <w:basedOn w:val="Fuentedeprrafopredeter"/>
    <w:link w:val="Firmadecorreoelectrnico"/>
    <w:uiPriority w:val="99"/>
    <w:semiHidden/>
    <w:rsid w:val="00932C32"/>
    <w:rPr>
      <w:rFonts w:asciiTheme="minorHAnsi" w:hAnsiTheme="minorHAnsi" w:cs="Arial"/>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customStyle="1" w:styleId="HTMLconformatoprevioCar">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asciiTheme="minorHAnsi" w:hAnsiTheme="minorHAnsi" w:cs="Arial"/>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asciiTheme="minorHAnsi" w:hAnsiTheme="minorHAnsi" w:cs="Arial"/>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asciiTheme="minorHAnsi" w:hAnsiTheme="minorHAnsi" w:cs="Arial"/>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asciiTheme="minorHAnsi" w:hAnsiTheme="minorHAnsi" w:cs="Arial"/>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asciiTheme="minorHAnsi" w:hAnsiTheme="minorHAnsi" w:cs="Arial"/>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asciiTheme="minorHAnsi" w:hAnsiTheme="minorHAnsi" w:cs="Arial"/>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asciiTheme="minorHAnsi" w:hAnsiTheme="minorHAnsi" w:cs="Arial"/>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asciiTheme="minorHAnsi" w:hAnsiTheme="minorHAnsi" w:cs="Arial"/>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asciiTheme="minorHAnsi" w:hAnsiTheme="minorHAnsi" w:cs="Arial"/>
      <w:sz w:val="22"/>
      <w:szCs w:val="22"/>
      <w:lang w:eastAsia="es-CL"/>
    </w:rPr>
  </w:style>
  <w:style w:type="paragraph" w:styleId="Lista">
    <w:name w:val="List"/>
    <w:basedOn w:val="Normal"/>
    <w:semiHidden/>
    <w:unhideWhenUsed/>
    <w:rsid w:val="00932C32"/>
    <w:pPr>
      <w:spacing w:line="276" w:lineRule="auto"/>
      <w:ind w:left="283" w:hanging="283"/>
      <w:contextualSpacing/>
    </w:pPr>
    <w:rPr>
      <w:rFonts w:asciiTheme="minorHAnsi" w:hAnsiTheme="minorHAnsi" w:cs="Arial"/>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asciiTheme="minorHAnsi" w:hAnsiTheme="minorHAnsi" w:cs="Arial"/>
      <w:sz w:val="22"/>
      <w:szCs w:val="22"/>
      <w:lang w:eastAsia="es-CL"/>
    </w:rPr>
  </w:style>
  <w:style w:type="paragraph" w:styleId="Lista3">
    <w:name w:val="List 3"/>
    <w:basedOn w:val="Normal"/>
    <w:semiHidden/>
    <w:unhideWhenUsed/>
    <w:rsid w:val="00932C32"/>
    <w:pPr>
      <w:spacing w:line="276" w:lineRule="auto"/>
      <w:ind w:left="849" w:hanging="283"/>
      <w:contextualSpacing/>
    </w:pPr>
    <w:rPr>
      <w:rFonts w:asciiTheme="minorHAnsi" w:hAnsiTheme="minorHAnsi" w:cs="Arial"/>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asciiTheme="minorHAnsi" w:hAnsiTheme="minorHAnsi" w:cs="Arial"/>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asciiTheme="minorHAnsi" w:hAnsiTheme="minorHAnsi" w:cs="Arial"/>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asciiTheme="minorHAnsi" w:hAnsiTheme="minorHAnsi" w:cs="Arial"/>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asciiTheme="minorHAnsi" w:hAnsiTheme="minorHAnsi" w:cs="Arial"/>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asciiTheme="minorHAnsi" w:hAnsiTheme="minorHAnsi" w:cs="Arial"/>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asciiTheme="minorHAnsi" w:hAnsiTheme="minorHAnsi" w:cs="Arial"/>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asciiTheme="minorHAnsi" w:hAnsiTheme="minorHAnsi" w:cs="Arial"/>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asciiTheme="minorHAnsi" w:hAnsiTheme="minorHAnsi" w:cs="Arial"/>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asciiTheme="minorHAnsi" w:hAnsiTheme="minorHAnsi" w:cs="Arial"/>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asciiTheme="minorHAnsi" w:hAnsiTheme="minorHAnsi" w:cs="Arial"/>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asciiTheme="minorHAnsi" w:hAnsiTheme="minorHAnsi" w:cs="Arial"/>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eastAsiaTheme="majorEastAsia" w:hAnsiTheme="majorHAnsi"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SaludoCar">
    <w:name w:val="Saludo Car"/>
    <w:basedOn w:val="Fuentedeprrafopredeter"/>
    <w:link w:val="Saludo"/>
    <w:uiPriority w:val="99"/>
    <w:semiHidden/>
    <w:rsid w:val="00932C32"/>
    <w:rPr>
      <w:rFonts w:asciiTheme="minorHAnsi" w:hAnsiTheme="minorHAnsi" w:cs="Arial"/>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asciiTheme="minorHAnsi" w:hAnsiTheme="minorHAnsi" w:cs="Arial"/>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eastAsiaTheme="minorEastAsia" w:hAnsiTheme="minorHAnsi" w:cstheme="minorBidi"/>
      <w:color w:val="5A5A5A" w:themeColor="text1" w:themeTint="A5"/>
      <w:spacing w:val="15"/>
      <w:sz w:val="22"/>
      <w:szCs w:val="22"/>
      <w:lang w:eastAsia="es-CL"/>
    </w:rPr>
  </w:style>
  <w:style w:type="character" w:customStyle="1" w:styleId="SubttuloCar">
    <w:name w:val="Subtítulo Car"/>
    <w:basedOn w:val="Fuentedeprrafopredeter"/>
    <w:link w:val="Subttulo"/>
    <w:uiPriority w:val="11"/>
    <w:rsid w:val="00932C32"/>
    <w:rPr>
      <w:rFonts w:asciiTheme="minorHAnsi" w:eastAsiaTheme="minorEastAsia" w:hAnsiTheme="minorHAnsi"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asciiTheme="minorHAnsi" w:hAnsiTheme="minorHAnsi" w:cs="Arial"/>
      <w:sz w:val="22"/>
      <w:szCs w:val="22"/>
      <w:lang w:eastAsia="es-CL"/>
    </w:rPr>
  </w:style>
  <w:style w:type="paragraph" w:styleId="Textodebloque">
    <w:name w:val="Block Text"/>
    <w:basedOn w:val="Normal"/>
    <w:semiHidden/>
    <w:unhideWhenUsed/>
    <w:rsid w:val="00932C32"/>
    <w:pPr>
      <w:pBdr>
        <w:top w:val="single" w:sz="2" w:space="10" w:color="4F81BD" w:themeColor="accent1"/>
        <w:left w:val="single" w:sz="2" w:space="10" w:color="4F81BD" w:themeColor="accent1"/>
        <w:bottom w:val="single" w:sz="2" w:space="10" w:color="4F81BD" w:themeColor="accent1"/>
        <w:right w:val="single" w:sz="2" w:space="10" w:color="4F81BD" w:themeColor="accent1"/>
      </w:pBdr>
      <w:spacing w:line="276" w:lineRule="auto"/>
      <w:ind w:left="1152" w:right="1152" w:firstLine="0"/>
    </w:pPr>
    <w:rPr>
      <w:rFonts w:asciiTheme="minorHAnsi" w:eastAsiaTheme="minorEastAsia" w:hAnsiTheme="minorHAnsi" w:cstheme="minorBidi"/>
      <w:i/>
      <w:iCs/>
      <w:color w:val="4F81BD" w:themeColor="accent1"/>
      <w:sz w:val="22"/>
      <w:szCs w:val="22"/>
      <w:lang w:eastAsia="es-CL"/>
    </w:rPr>
  </w:style>
  <w:style w:type="character" w:customStyle="1" w:styleId="Textoindependiente2Car">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asciiTheme="minorHAnsi" w:hAnsiTheme="minorHAnsi" w:cs="Arial"/>
      <w:sz w:val="16"/>
      <w:szCs w:val="16"/>
      <w:lang w:eastAsia="es-CL"/>
    </w:rPr>
  </w:style>
  <w:style w:type="character" w:customStyle="1" w:styleId="Textoindependiente3Car">
    <w:name w:val="Texto independiente 3 Car"/>
    <w:basedOn w:val="Fuentedeprrafopredeter"/>
    <w:link w:val="Textoindependiente3"/>
    <w:uiPriority w:val="99"/>
    <w:semiHidden/>
    <w:rsid w:val="00932C32"/>
    <w:rPr>
      <w:rFonts w:asciiTheme="minorHAnsi" w:hAnsiTheme="minorHAnsi" w:cs="Arial"/>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asciiTheme="minorHAnsi" w:hAnsiTheme="minorHAnsi" w:cs="Arial"/>
      <w:sz w:val="22"/>
      <w:szCs w:val="22"/>
      <w:lang w:val="es-CL" w:eastAsia="es-CL"/>
    </w:rPr>
  </w:style>
  <w:style w:type="character" w:customStyle="1" w:styleId="TextoindependienteCar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customStyle="1" w:styleId="TextoindependienteprimerasangraCar">
    <w:name w:val="Texto independiente primera sangría Car"/>
    <w:basedOn w:val="TextoindependienteCar1"/>
    <w:link w:val="Textoindependienteprimerasangra"/>
    <w:uiPriority w:val="99"/>
    <w:semiHidden/>
    <w:rsid w:val="00932C32"/>
    <w:rPr>
      <w:rFonts w:asciiTheme="minorHAnsi" w:hAnsiTheme="minorHAnsi" w:cs="Arial"/>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asciiTheme="minorHAnsi" w:hAnsiTheme="minorHAnsi" w:cs="Arial"/>
      <w:spacing w:val="0"/>
      <w:sz w:val="22"/>
      <w:szCs w:val="22"/>
      <w:lang w:eastAsia="es-CL"/>
    </w:rPr>
  </w:style>
  <w:style w:type="character" w:customStyle="1" w:styleId="SangradetextonormalCar1">
    <w:name w:val="Sangría de texto normal Car1"/>
    <w:basedOn w:val="Fuentedeprrafopredeter"/>
    <w:link w:val="Sangradetextonormal"/>
    <w:uiPriority w:val="99"/>
    <w:semiHidden/>
    <w:rsid w:val="00932C32"/>
    <w:rPr>
      <w:rFonts w:ascii="Arial" w:hAnsi="Arial"/>
      <w:spacing w:val="-3"/>
      <w:lang w:val="es-CL" w:eastAsia="en-US"/>
    </w:rPr>
  </w:style>
  <w:style w:type="character" w:customStyle="1" w:styleId="Textoindependienteprimerasangra2Car">
    <w:name w:val="Texto independiente primera sangría 2 Car"/>
    <w:basedOn w:val="SangradetextonormalCar1"/>
    <w:link w:val="Textoindependienteprimerasangra2"/>
    <w:uiPriority w:val="99"/>
    <w:semiHidden/>
    <w:rsid w:val="00932C32"/>
    <w:rPr>
      <w:rFonts w:asciiTheme="minorHAnsi" w:hAnsiTheme="minorHAnsi" w:cs="Arial"/>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customStyle="1" w:styleId="TextomacroCar">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asciiTheme="minorHAnsi" w:hAnsiTheme="minorHAnsi" w:cs="Arial"/>
      <w:lang w:eastAsia="es-CL"/>
    </w:rPr>
  </w:style>
  <w:style w:type="character" w:customStyle="1" w:styleId="TextonotaalfinalCar">
    <w:name w:val="Texto nota al final Car"/>
    <w:basedOn w:val="Fuentedeprrafopredeter"/>
    <w:link w:val="Textonotaalfinal"/>
    <w:uiPriority w:val="99"/>
    <w:semiHidden/>
    <w:rsid w:val="00932C32"/>
    <w:rPr>
      <w:rFonts w:asciiTheme="minorHAnsi" w:hAnsiTheme="minorHAnsi" w:cs="Arial"/>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customStyle="1" w:styleId="TextosinformatoCar">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eastAsiaTheme="majorEastAsia" w:hAnsiTheme="majorHAnsi" w:cstheme="majorBidi"/>
      <w:b/>
      <w:bCs/>
      <w:sz w:val="22"/>
      <w:szCs w:val="22"/>
      <w:lang w:eastAsia="es-CL"/>
    </w:rPr>
  </w:style>
  <w:style w:type="table" w:customStyle="1" w:styleId="Tablaconcuadrcula4-nfasis1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932C32"/>
    <w:rPr>
      <w:color w:val="605E5C"/>
      <w:shd w:val="clear" w:color="auto" w:fill="E1DFDD"/>
    </w:rPr>
  </w:style>
  <w:style w:type="paragraph" w:customStyle="1" w:styleId="TE">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customStyle="1" w:styleId="NormalPDG02">
    <w:name w:val="Normal_PDG02"/>
    <w:basedOn w:val="Normal"/>
    <w:rsid w:val="00932C32"/>
    <w:pPr>
      <w:keepLines/>
      <w:framePr w:hSpace="57" w:vSpace="57" w:wrap="auto" w:vAnchor="page" w:h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WW8Num31z3">
    <w:name w:val="WW8Num31z3"/>
    <w:rsid w:val="00932C32"/>
    <w:rPr>
      <w:rFonts w:ascii="Symbol" w:hAnsi="Symbol"/>
    </w:rPr>
  </w:style>
  <w:style w:type="paragraph" w:customStyle="1" w:styleId="PARRAFOIM3">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customStyle="1" w:styleId="PARRAFOIM3Car">
    <w:name w:val="PARRAFO (IM3) Car"/>
    <w:basedOn w:val="Fuentedeprrafopredeter"/>
    <w:link w:val="PARRAFOIM3"/>
    <w:rsid w:val="00932C32"/>
    <w:rPr>
      <w:rFonts w:ascii="Arial" w:eastAsiaTheme="minorEastAsia" w:hAnsi="Arial" w:cstheme="minorBidi"/>
      <w:sz w:val="22"/>
      <w:szCs w:val="22"/>
    </w:rPr>
  </w:style>
  <w:style w:type="paragraph" w:customStyle="1" w:styleId="TextoPT">
    <w:name w:val="Texto PT"/>
    <w:basedOn w:val="Normal"/>
    <w:rsid w:val="00932C32"/>
    <w:pPr>
      <w:spacing w:line="360" w:lineRule="auto"/>
      <w:ind w:left="0" w:firstLine="0"/>
    </w:pPr>
    <w:rPr>
      <w:sz w:val="22"/>
      <w:lang w:val="es-ES_tradnl" w:eastAsia="es-ES"/>
    </w:rPr>
  </w:style>
  <w:style w:type="paragraph" w:customStyle="1" w:styleId="tITU">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customStyle="1" w:styleId="TITULO2IM3">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customStyle="1" w:styleId="TITULO2IM3Car">
    <w:name w:val="TITULO2 (IM3) Car"/>
    <w:basedOn w:val="Ttulo2Car"/>
    <w:link w:val="TITULO2IM3"/>
    <w:rsid w:val="00932C32"/>
    <w:rPr>
      <w:rFonts w:ascii="Arial Negrita" w:eastAsia="Kozuka Gothic Pro EL" w:hAnsi="Arial Negrita" w:cs="Arial"/>
      <w:b/>
      <w:bCs/>
      <w:sz w:val="22"/>
      <w:szCs w:val="22"/>
      <w:lang w:val="es-ES_tradnl" w:eastAsia="en-US"/>
    </w:rPr>
  </w:style>
  <w:style w:type="paragraph" w:customStyle="1" w:styleId="TITULO1IM3">
    <w:name w:val="TITULO 1 (IM3)"/>
    <w:basedOn w:val="tITU"/>
    <w:link w:val="TITULO1IM3Car"/>
    <w:rsid w:val="00932C32"/>
    <w:pPr>
      <w:numPr>
        <w:numId w:val="23"/>
      </w:numPr>
    </w:pPr>
  </w:style>
  <w:style w:type="character" w:customStyle="1" w:styleId="TITULO1IM3Car">
    <w:name w:val="TITULO 1 (IM3) Car"/>
    <w:basedOn w:val="Fuentedeprrafopredeter"/>
    <w:link w:val="TITULO1IM3"/>
    <w:rsid w:val="00932C32"/>
    <w:rPr>
      <w:rFonts w:ascii="Arial Negrita" w:hAnsi="Arial Negrita"/>
      <w:b/>
      <w:sz w:val="24"/>
      <w:lang w:val="es-ES_tradnl"/>
    </w:rPr>
  </w:style>
  <w:style w:type="paragraph" w:customStyle="1" w:styleId="TtuloFigura">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customStyle="1" w:styleId="TtuloFiguraCar">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customStyle="1" w:styleId="Mencionar1">
    <w:name w:val="Mencionar1"/>
    <w:basedOn w:val="Fuentedeprrafopredeter"/>
    <w:uiPriority w:val="99"/>
    <w:semiHidden/>
    <w:unhideWhenUsed/>
    <w:rsid w:val="00932C32"/>
    <w:rPr>
      <w:color w:val="2B579A"/>
      <w:shd w:val="clear" w:color="auto" w:fill="E6E6E6"/>
    </w:rPr>
  </w:style>
  <w:style w:type="character" w:customStyle="1" w:styleId="Mencionar2">
    <w:name w:val="Mencionar2"/>
    <w:basedOn w:val="Fuentedeprrafopredeter"/>
    <w:uiPriority w:val="99"/>
    <w:semiHidden/>
    <w:unhideWhenUsed/>
    <w:rsid w:val="00932C32"/>
    <w:rPr>
      <w:color w:val="2B579A"/>
      <w:shd w:val="clear" w:color="auto" w:fill="E6E6E6"/>
    </w:rPr>
  </w:style>
  <w:style w:type="character" w:customStyle="1" w:styleId="Mencinsinresolver10">
    <w:name w:val="Mención sin resolver1"/>
    <w:basedOn w:val="Fuentedeprrafopredeter"/>
    <w:uiPriority w:val="99"/>
    <w:semiHidden/>
    <w:unhideWhenUsed/>
    <w:rsid w:val="00932C32"/>
    <w:rPr>
      <w:color w:val="808080"/>
      <w:shd w:val="clear" w:color="auto" w:fill="E6E6E6"/>
    </w:rPr>
  </w:style>
  <w:style w:type="character" w:customStyle="1" w:styleId="Mencinsinresolver2">
    <w:name w:val="Mención sin resolver2"/>
    <w:basedOn w:val="Fuentedeprrafopredeter"/>
    <w:uiPriority w:val="99"/>
    <w:semiHidden/>
    <w:unhideWhenUsed/>
    <w:rsid w:val="00932C32"/>
    <w:rPr>
      <w:color w:val="605E5C"/>
      <w:shd w:val="clear" w:color="auto" w:fill="E1DFDD"/>
    </w:rPr>
  </w:style>
  <w:style w:type="character" w:customStyle="1" w:styleId="Mencinsinresolver3">
    <w:name w:val="Mención sin resolver3"/>
    <w:basedOn w:val="Fuentedeprrafopredeter"/>
    <w:uiPriority w:val="99"/>
    <w:semiHidden/>
    <w:unhideWhenUsed/>
    <w:rsid w:val="00932C32"/>
    <w:rPr>
      <w:color w:val="808080"/>
      <w:shd w:val="clear" w:color="auto" w:fill="E6E6E6"/>
    </w:rPr>
  </w:style>
  <w:style w:type="character" w:customStyle="1" w:styleId="Mencinsinresolver4">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rmaltextrun">
    <w:name w:val="normaltextrun"/>
    <w:basedOn w:val="Fuentedeprrafopredeter"/>
    <w:rsid w:val="00102E9C"/>
  </w:style>
  <w:style w:type="paragraph" w:customStyle="1" w:styleId="Titulo4">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customStyle="1" w:styleId="EquationCaption">
    <w:name w:val="_Equation Caption"/>
    <w:semiHidden/>
    <w:rsid w:val="00102E9C"/>
  </w:style>
  <w:style w:type="paragraph" w:customStyle="1" w:styleId="Textoindependiente21">
    <w:name w:val="Texto independiente 21"/>
    <w:basedOn w:val="Normal"/>
    <w:semiHidden/>
    <w:rsid w:val="00102E9C"/>
    <w:pPr>
      <w:tabs>
        <w:tab w:val="left" w:pos="2127"/>
      </w:tabs>
      <w:ind w:left="1843" w:hanging="992"/>
    </w:pPr>
    <w:rPr>
      <w:sz w:val="22"/>
      <w:lang w:eastAsia="es-ES"/>
    </w:rPr>
  </w:style>
  <w:style w:type="paragraph" w:customStyle="1" w:styleId="Captulo">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customStyle="1" w:styleId="Cita1">
    <w:name w:val="Cita1"/>
    <w:basedOn w:val="Textoindependiente"/>
    <w:semiHidden/>
    <w:rsid w:val="00102E9C"/>
    <w:pPr>
      <w:keepLines/>
      <w:widowControl/>
      <w:pBdr>
        <w:top w:val="single" w:sz="4" w:space="1" w:color="auto"/>
      </w:pBdr>
      <w:spacing w:after="160" w:line="288" w:lineRule="auto"/>
      <w:ind w:left="720" w:right="720"/>
      <w:jc w:val="left"/>
    </w:pPr>
    <w:rPr>
      <w:rFonts w:ascii="Times New Roman" w:hAnsi="Times New Roman"/>
      <w:i/>
      <w:sz w:val="16"/>
      <w:lang w:eastAsia="es-ES"/>
    </w:rPr>
  </w:style>
  <w:style w:type="paragraph" w:customStyle="1" w:styleId="Citaprimero">
    <w:name w:val="Cita primero"/>
    <w:basedOn w:val="Cita1"/>
    <w:next w:val="Cita1"/>
    <w:semiHidden/>
    <w:rsid w:val="00102E9C"/>
    <w:pPr>
      <w:spacing w:before="120"/>
    </w:pPr>
  </w:style>
  <w:style w:type="paragraph" w:customStyle="1" w:styleId="Citaltimo">
    <w:name w:val="Cita último"/>
    <w:basedOn w:val="Cita1"/>
    <w:next w:val="Textoindependiente"/>
    <w:semiHidden/>
    <w:rsid w:val="00102E9C"/>
    <w:pPr>
      <w:spacing w:after="240"/>
    </w:pPr>
  </w:style>
  <w:style w:type="paragraph" w:customStyle="1" w:styleId="DatosTabla">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customStyle="1" w:styleId="DatosTablaNoDecimal">
    <w:name w:val="DatosTablaNoDecimal"/>
    <w:basedOn w:val="DatosTabla"/>
    <w:semiHidden/>
    <w:rsid w:val="00102E9C"/>
    <w:pPr>
      <w:tabs>
        <w:tab w:val="right" w:pos="1008"/>
      </w:tabs>
    </w:pPr>
  </w:style>
  <w:style w:type="paragraph" w:customStyle="1" w:styleId="DireccinTelfono">
    <w:name w:val="Dirección/Teléfono"/>
    <w:basedOn w:val="Normal"/>
    <w:semiHidden/>
    <w:rsid w:val="00102E9C"/>
    <w:pPr>
      <w:ind w:left="245" w:firstLine="0"/>
      <w:jc w:val="left"/>
    </w:pPr>
    <w:rPr>
      <w:rFonts w:ascii="Times New Roman" w:hAnsi="Times New Roman"/>
      <w:lang w:val="es-ES_tradnl" w:eastAsia="es-ES"/>
    </w:rPr>
  </w:style>
  <w:style w:type="paragraph" w:customStyle="1" w:styleId="Encabezadobase">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customStyle="1" w:styleId="Encabezadodetda">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customStyle="1" w:styleId="Encabezadoimpar">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customStyle="1" w:styleId="Encabezadopar">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customStyle="1" w:styleId="Encabezadoprimero">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customStyle="1" w:styleId="nfasisinicial">
    <w:name w:val="Énfasis inicial"/>
    <w:semiHidden/>
    <w:rsid w:val="00102E9C"/>
    <w:rPr>
      <w:b/>
      <w:i/>
    </w:rPr>
  </w:style>
  <w:style w:type="paragraph" w:customStyle="1" w:styleId="Eslogan">
    <w:name w:val="Eslogan"/>
    <w:basedOn w:val="DireccinTelfono"/>
    <w:next w:val="DireccinTelfono"/>
    <w:semiHidden/>
    <w:rsid w:val="00102E9C"/>
    <w:rPr>
      <w:b/>
      <w:i/>
    </w:rPr>
  </w:style>
  <w:style w:type="paragraph" w:customStyle="1" w:styleId="Etiquetadeparte">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customStyle="1" w:styleId="Etiquetadeseccin">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customStyle="1" w:styleId="FechasNotas">
    <w:name w:val="Fechas/Notas"/>
    <w:basedOn w:val="Normal"/>
    <w:semiHidden/>
    <w:rsid w:val="00102E9C"/>
    <w:pPr>
      <w:ind w:left="0" w:firstLine="0"/>
      <w:jc w:val="left"/>
    </w:pPr>
    <w:rPr>
      <w:rFonts w:ascii="Times New Roman" w:hAnsi="Times New Roman"/>
      <w:b/>
      <w:lang w:val="es-ES_tradnl" w:eastAsia="es-ES"/>
    </w:rPr>
  </w:style>
  <w:style w:type="paragraph" w:customStyle="1" w:styleId="font5">
    <w:name w:val="font5"/>
    <w:basedOn w:val="Normal"/>
    <w:rsid w:val="00102E9C"/>
    <w:pPr>
      <w:spacing w:before="100" w:beforeAutospacing="1" w:after="100" w:afterAutospacing="1"/>
      <w:ind w:left="0" w:firstLine="0"/>
      <w:jc w:val="left"/>
    </w:pPr>
    <w:rPr>
      <w:rFonts w:ascii="CG Times" w:eastAsia="Arial Unicode MS" w:hAnsi="CG Times" w:cs="Arial Unicode MS"/>
      <w:sz w:val="24"/>
      <w:szCs w:val="24"/>
      <w:lang w:val="es-ES" w:eastAsia="es-ES"/>
    </w:rPr>
  </w:style>
  <w:style w:type="paragraph" w:customStyle="1" w:styleId="Imagen">
    <w:name w:val="Imagen"/>
    <w:basedOn w:val="Textoindependiente"/>
    <w:next w:val="Descripcin"/>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dicebase">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customStyle="1" w:styleId="Infodocumentosadjuntos">
    <w:name w:val="Info documentos adjuntos"/>
    <w:basedOn w:val="Normal"/>
    <w:semiHidden/>
    <w:rsid w:val="00102E9C"/>
    <w:pPr>
      <w:ind w:left="0" w:firstLine="0"/>
      <w:jc w:val="left"/>
    </w:pPr>
    <w:rPr>
      <w:rFonts w:ascii="Times New Roman" w:hAnsi="Times New Roman"/>
      <w:lang w:val="es-ES" w:eastAsia="es-ES"/>
    </w:rPr>
  </w:style>
  <w:style w:type="paragraph" w:customStyle="1" w:styleId="Legal">
    <w:name w:val="Legal"/>
    <w:basedOn w:val="Normal"/>
    <w:semiHidden/>
    <w:rsid w:val="00102E9C"/>
    <w:pPr>
      <w:ind w:left="86" w:right="86" w:firstLine="0"/>
      <w:jc w:val="left"/>
    </w:pPr>
    <w:rPr>
      <w:rFonts w:ascii="Times New Roman" w:hAnsi="Times New Roman"/>
      <w:sz w:val="12"/>
      <w:lang w:val="es-ES_tradnl" w:eastAsia="es-ES"/>
    </w:rPr>
  </w:style>
  <w:style w:type="paragraph" w:customStyle="1" w:styleId="Listaconnmerosprimero">
    <w:name w:val="Lista con números primero"/>
    <w:basedOn w:val="Listaconnmeros"/>
    <w:next w:val="Listaconnmeros"/>
    <w:semiHidden/>
    <w:rsid w:val="00102E9C"/>
    <w:pPr>
      <w:numPr>
        <w:numId w:val="0"/>
      </w:numPr>
      <w:pBdr>
        <w:top w:val="single" w:sz="4" w:space="1" w:color="auto"/>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nmerosltimo">
    <w:name w:val="Lista con números último"/>
    <w:basedOn w:val="Listaconnmeros"/>
    <w:next w:val="Textoindependiente"/>
    <w:semiHidden/>
    <w:rsid w:val="00102E9C"/>
    <w:pPr>
      <w:numPr>
        <w:numId w:val="0"/>
      </w:numPr>
      <w:pBdr>
        <w:top w:val="single" w:sz="4" w:space="1" w:color="auto"/>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vietasprimero">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customStyle="1" w:styleId="Listaconvietasltimo">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customStyle="1" w:styleId="Listaprimero">
    <w:name w:val="Lista primero"/>
    <w:basedOn w:val="Lista"/>
    <w:next w:val="Lista"/>
    <w:semiHidden/>
    <w:rsid w:val="00102E9C"/>
    <w:pPr>
      <w:pBdr>
        <w:top w:val="single" w:sz="4" w:space="1" w:color="auto"/>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ltimo">
    <w:name w:val="Lista último"/>
    <w:basedOn w:val="Lista"/>
    <w:next w:val="Textoindependiente"/>
    <w:semiHidden/>
    <w:rsid w:val="00102E9C"/>
    <w:pPr>
      <w:pBdr>
        <w:top w:val="single" w:sz="4" w:space="1" w:color="auto"/>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Mantenertextoindependiente">
    <w:name w:val="Mantener texto independiente"/>
    <w:basedOn w:val="Textoindependiente"/>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ombredelaempresa">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customStyle="1" w:styleId="Notaalpiebase">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customStyle="1" w:styleId="Notas">
    <w:name w:val="Notas"/>
    <w:basedOn w:val="FechasNotas"/>
    <w:semiHidden/>
    <w:rsid w:val="00102E9C"/>
    <w:rPr>
      <w:b w:val="0"/>
    </w:rPr>
  </w:style>
  <w:style w:type="paragraph" w:customStyle="1" w:styleId="Numeracinconnmeros">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customStyle="1" w:styleId="Nmeros">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customStyle="1" w:styleId="Piedepginaimpar">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customStyle="1" w:styleId="Piedepginapar">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customStyle="1" w:styleId="Piedepginaprimero">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customStyle="1" w:styleId="Portadadesubttulo">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customStyle="1" w:styleId="Portadadettulo">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customStyle="1" w:styleId="Recuocommarcadores">
    <w:name w:val="Recuo com marcadores"/>
    <w:basedOn w:val="Textoindependiente"/>
    <w:next w:val="Textoindependiente"/>
    <w:semiHidden/>
    <w:rsid w:val="00102E9C"/>
    <w:pPr>
      <w:widowControl/>
      <w:pBdr>
        <w:top w:val="single" w:sz="4" w:space="1" w:color="auto"/>
      </w:pBdr>
      <w:tabs>
        <w:tab w:val="num" w:pos="926"/>
      </w:tabs>
      <w:spacing w:line="288" w:lineRule="auto"/>
      <w:ind w:left="926" w:hanging="360"/>
      <w:jc w:val="center"/>
    </w:pPr>
    <w:rPr>
      <w:rFonts w:ascii="Times New Roman" w:hAnsi="Times New Roman"/>
      <w:sz w:val="24"/>
      <w:lang w:val="pt-BR" w:eastAsia="pt-BR"/>
    </w:rPr>
  </w:style>
  <w:style w:type="paragraph" w:customStyle="1" w:styleId="Sinespaciado1">
    <w:name w:val="Sin espaciado1"/>
    <w:semiHidden/>
    <w:rsid w:val="00102E9C"/>
    <w:pPr>
      <w:spacing w:line="288" w:lineRule="auto"/>
      <w:jc w:val="both"/>
    </w:pPr>
    <w:rPr>
      <w:rFonts w:ascii="Calibri" w:hAnsi="Calibri"/>
      <w:sz w:val="22"/>
      <w:szCs w:val="22"/>
      <w:lang w:eastAsia="en-US"/>
    </w:rPr>
  </w:style>
  <w:style w:type="paragraph" w:customStyle="1" w:styleId="Subttulodeparte">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customStyle="1" w:styleId="Subttulodelcaptulo">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customStyle="1" w:styleId="Superndice">
    <w:name w:val="Superíndice"/>
    <w:semiHidden/>
    <w:rsid w:val="00102E9C"/>
    <w:rPr>
      <w:position w:val="0"/>
      <w:vertAlign w:val="superscript"/>
    </w:rPr>
  </w:style>
  <w:style w:type="paragraph" w:customStyle="1" w:styleId="Tdc10">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customStyle="1" w:styleId="Tdc20">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customStyle="1" w:styleId="Tdc40">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customStyle="1" w:styleId="Tdc50">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customStyle="1" w:styleId="Tdc60">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dc70">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customStyle="1" w:styleId="Tdc80">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extodenotaalfinal">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customStyle="1" w:styleId="Textodenotaalpie">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customStyle="1" w:styleId="TextoTabla">
    <w:name w:val="TextoTabla"/>
    <w:basedOn w:val="DatosTabla"/>
    <w:semiHidden/>
    <w:rsid w:val="00102E9C"/>
    <w:pPr>
      <w:tabs>
        <w:tab w:val="clear" w:pos="1008"/>
      </w:tabs>
    </w:pPr>
  </w:style>
  <w:style w:type="paragraph" w:customStyle="1" w:styleId="Ttulobase">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customStyle="1" w:styleId="TtuloCarCar">
    <w:name w:val="Título Car Car"/>
    <w:basedOn w:val="Fuentedeprrafopredeter"/>
    <w:semiHidden/>
    <w:rsid w:val="00102E9C"/>
    <w:rPr>
      <w:rFonts w:ascii="Arial" w:hAnsi="Arial" w:cs="Arial"/>
      <w:b/>
      <w:bCs/>
      <w:kern w:val="28"/>
      <w:sz w:val="32"/>
      <w:szCs w:val="32"/>
      <w:lang w:val="es-ES" w:eastAsia="es-ES" w:bidi="ar-SA"/>
    </w:rPr>
  </w:style>
  <w:style w:type="paragraph" w:customStyle="1" w:styleId="Ttulodelaseccin">
    <w:name w:val="Título de la sección"/>
    <w:basedOn w:val="Ttulobase"/>
    <w:semiHidden/>
    <w:rsid w:val="00102E9C"/>
    <w:pPr>
      <w:spacing w:before="120" w:after="160"/>
    </w:pPr>
    <w:rPr>
      <w:sz w:val="28"/>
    </w:rPr>
  </w:style>
  <w:style w:type="paragraph" w:customStyle="1" w:styleId="Ttulodeparte">
    <w:name w:val="Título de parte"/>
    <w:basedOn w:val="Ttulobase"/>
    <w:next w:val="Subttulodeparte"/>
    <w:semiHidden/>
    <w:rsid w:val="00102E9C"/>
    <w:pPr>
      <w:spacing w:before="600"/>
      <w:jc w:val="center"/>
    </w:pPr>
  </w:style>
  <w:style w:type="paragraph" w:customStyle="1" w:styleId="Ttulodelcaptulo">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customStyle="1" w:styleId="Ttulodeldocumento">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customStyle="1" w:styleId="TtuloColumna">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customStyle="1" w:styleId="Vietas1">
    <w:name w:val="Viñetas1"/>
    <w:basedOn w:val="Normal"/>
    <w:semiHidden/>
    <w:rsid w:val="00102E9C"/>
    <w:pPr>
      <w:ind w:left="0" w:firstLine="0"/>
    </w:pPr>
    <w:rPr>
      <w:szCs w:val="24"/>
      <w:lang w:val="es-ES" w:eastAsia="es-ES"/>
    </w:rPr>
  </w:style>
  <w:style w:type="paragraph" w:customStyle="1" w:styleId="Vietas2">
    <w:name w:val="Viñetas2"/>
    <w:basedOn w:val="Vietas1"/>
    <w:semiHidden/>
    <w:rsid w:val="00102E9C"/>
    <w:pPr>
      <w:tabs>
        <w:tab w:val="num" w:pos="360"/>
        <w:tab w:val="num" w:pos="540"/>
      </w:tabs>
      <w:ind w:left="360" w:hanging="360"/>
    </w:pPr>
    <w:rPr>
      <w:rFonts w:ascii="Univers" w:hAnsi="Univers"/>
      <w:color w:val="000000"/>
      <w:sz w:val="22"/>
    </w:rPr>
  </w:style>
  <w:style w:type="paragraph" w:customStyle="1" w:styleId="xl24">
    <w:name w:val="xl24"/>
    <w:basedOn w:val="Normal"/>
    <w:semiHidden/>
    <w:rsid w:val="00102E9C"/>
    <w:pPr>
      <w:pBdr>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5">
    <w:name w:val="xl25"/>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6">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7">
    <w:name w:val="xl27"/>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u w:val="single"/>
      <w:lang w:val="es-ES" w:eastAsia="es-ES"/>
    </w:rPr>
  </w:style>
  <w:style w:type="paragraph" w:customStyle="1" w:styleId="xl28">
    <w:name w:val="xl28"/>
    <w:basedOn w:val="Normal"/>
    <w:semiHidden/>
    <w:rsid w:val="00102E9C"/>
    <w:pPr>
      <w:pBdr>
        <w:top w:val="single" w:sz="8"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29">
    <w:name w:val="xl29"/>
    <w:basedOn w:val="Normal"/>
    <w:semiHidden/>
    <w:rsid w:val="00102E9C"/>
    <w:pPr>
      <w:pBdr>
        <w:top w:val="single" w:sz="8"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0">
    <w:name w:val="xl30"/>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1">
    <w:name w:val="xl31"/>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2">
    <w:name w:val="xl32"/>
    <w:basedOn w:val="Normal"/>
    <w:semiHidden/>
    <w:rsid w:val="00102E9C"/>
    <w:pPr>
      <w:pBdr>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3">
    <w:name w:val="xl33"/>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4">
    <w:name w:val="xl34"/>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35">
    <w:name w:val="xl35"/>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6">
    <w:name w:val="xl36"/>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7">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customStyle="1" w:styleId="xl38">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customStyle="1" w:styleId="Estilo2Car">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customStyle="1" w:styleId="SDI-Texto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customStyle="1" w:styleId="SDI-Texto1Car">
    <w:name w:val="SDI - Texto 1 Car"/>
    <w:link w:val="SDI-Texto1"/>
    <w:locked/>
    <w:rsid w:val="00102E9C"/>
    <w:rPr>
      <w:rFonts w:ascii="Frutiger-Light" w:hAnsi="Frutiger-Light" w:cs="Arial"/>
      <w:lang w:eastAsia="es-MX"/>
    </w:rPr>
  </w:style>
  <w:style w:type="paragraph" w:customStyle="1" w:styleId="paragraph">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customStyle="1" w:styleId="eop">
    <w:name w:val="eop"/>
    <w:basedOn w:val="Fuentedeprrafopredeter"/>
    <w:rsid w:val="006511C8"/>
  </w:style>
  <w:style w:type="paragraph" w:customStyle="1" w:styleId="msonormal0">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5">
    <w:name w:val="xl65"/>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66">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7">
    <w:name w:val="xl67"/>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textAlignment w:val="center"/>
    </w:pPr>
    <w:rPr>
      <w:rFonts w:ascii="Times New Roman" w:hAnsi="Times New Roman"/>
      <w:lang w:eastAsia="es-CL"/>
    </w:rPr>
  </w:style>
  <w:style w:type="paragraph" w:customStyle="1" w:styleId="xl68">
    <w:name w:val="xl68"/>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customStyle="1" w:styleId="xl69">
    <w:name w:val="xl69"/>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pPr>
    <w:rPr>
      <w:rFonts w:ascii="Times New Roman" w:hAnsi="Times New Roman"/>
      <w:lang w:eastAsia="es-CL"/>
    </w:rPr>
  </w:style>
  <w:style w:type="paragraph" w:customStyle="1" w:styleId="xl70">
    <w:name w:val="xl70"/>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7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customStyle="1" w:styleId="xl72">
    <w:name w:val="xl72"/>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4.xml><?xml version="1.0" encoding="utf-8"?>
<ds:datastoreItem xmlns:ds="http://schemas.openxmlformats.org/officeDocument/2006/customXml" ds:itemID="{94B99D5B-AE6C-4F57-BC6F-2DCC7F3AE0FA}"/>
</file>

<file path=docProps/app.xml><?xml version="1.0" encoding="utf-8"?>
<Properties xmlns="http://schemas.openxmlformats.org/officeDocument/2006/extended-properties" xmlns:vt="http://schemas.openxmlformats.org/officeDocument/2006/docPropsVTypes">
  <Template>Normal</Template>
  <TotalTime>397</TotalTime>
  <Pages>11</Pages>
  <Words>3319</Words>
  <Characters>18681</Characters>
  <Application>Microsoft Office Word</Application>
  <DocSecurity>0</DocSecurity>
  <Lines>155</Lines>
  <Paragraphs>43</Paragraphs>
  <ScaleCrop>false</ScaleCrop>
  <HeadingPairs>
    <vt:vector size="2" baseType="variant">
      <vt:variant>
        <vt:lpstr>Título</vt:lpstr>
      </vt:variant>
      <vt:variant>
        <vt:i4>1</vt:i4>
      </vt:variant>
    </vt:vector>
  </HeadingPairs>
  <TitlesOfParts>
    <vt:vector size="1" baseType="lpstr">
      <vt:lpstr>S/E Providencia 110/12 kV</vt:lpstr>
    </vt:vector>
  </TitlesOfParts>
  <Company>Microsoft</Company>
  <LinksUpToDate>false</LinksUpToDate>
  <CharactersWithSpaces>21957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54</cp:revision>
  <cp:lastPrinted>2022-01-21T22:22:00Z</cp:lastPrinted>
  <dcterms:created xsi:type="dcterms:W3CDTF">2022-01-13T14:10:00Z</dcterms:created>
  <dcterms:modified xsi:type="dcterms:W3CDTF">2025-02-05T20:43:00Z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ies>
</file>